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F68" w:rsidRPr="00196913" w:rsidRDefault="00347F68" w:rsidP="00347F68">
      <w:pPr>
        <w:jc w:val="center"/>
        <w:rPr>
          <w:rFonts w:ascii="黑体" w:eastAsia="黑体"/>
          <w:sz w:val="36"/>
          <w:szCs w:val="36"/>
        </w:rPr>
      </w:pPr>
      <w:r>
        <w:rPr>
          <w:rFonts w:ascii="黑体" w:eastAsia="黑体" w:hint="eastAsia"/>
          <w:sz w:val="36"/>
          <w:szCs w:val="36"/>
        </w:rPr>
        <w:t>南华大学</w:t>
      </w:r>
      <w:r w:rsidRPr="00196913">
        <w:rPr>
          <w:rFonts w:ascii="黑体" w:eastAsia="黑体" w:hint="eastAsia"/>
          <w:sz w:val="36"/>
          <w:szCs w:val="36"/>
        </w:rPr>
        <w:t>20</w:t>
      </w:r>
      <w:r>
        <w:rPr>
          <w:rFonts w:ascii="黑体" w:eastAsia="黑体" w:hint="eastAsia"/>
          <w:sz w:val="36"/>
          <w:szCs w:val="36"/>
        </w:rPr>
        <w:t>14</w:t>
      </w:r>
      <w:r w:rsidRPr="00196913">
        <w:rPr>
          <w:rFonts w:ascii="黑体" w:eastAsia="黑体" w:hint="eastAsia"/>
          <w:sz w:val="36"/>
          <w:szCs w:val="36"/>
        </w:rPr>
        <w:t>年</w:t>
      </w:r>
      <w:r>
        <w:rPr>
          <w:rFonts w:ascii="黑体" w:eastAsia="黑体" w:hint="eastAsia"/>
          <w:sz w:val="36"/>
          <w:szCs w:val="36"/>
        </w:rPr>
        <w:t>在职工程硕士研究生招生</w:t>
      </w:r>
      <w:r w:rsidRPr="00196913">
        <w:rPr>
          <w:rFonts w:ascii="黑体" w:eastAsia="黑体" w:hint="eastAsia"/>
          <w:sz w:val="36"/>
          <w:szCs w:val="36"/>
        </w:rPr>
        <w:t>复试</w:t>
      </w:r>
      <w:r>
        <w:rPr>
          <w:rFonts w:ascii="黑体" w:eastAsia="黑体" w:hint="eastAsia"/>
          <w:sz w:val="36"/>
          <w:szCs w:val="36"/>
        </w:rPr>
        <w:t>工作</w:t>
      </w:r>
      <w:r w:rsidRPr="00196913">
        <w:rPr>
          <w:rFonts w:ascii="黑体" w:eastAsia="黑体" w:hint="eastAsia"/>
          <w:sz w:val="36"/>
          <w:szCs w:val="36"/>
        </w:rPr>
        <w:t>通知</w:t>
      </w:r>
    </w:p>
    <w:p w:rsidR="00347F68" w:rsidRDefault="00347F68" w:rsidP="00347F68">
      <w:pPr>
        <w:spacing w:line="400" w:lineRule="exact"/>
        <w:rPr>
          <w:rFonts w:ascii="黑体" w:eastAsia="黑体"/>
          <w:sz w:val="30"/>
        </w:rPr>
      </w:pPr>
    </w:p>
    <w:p w:rsidR="00347F68" w:rsidRPr="00FB2C17" w:rsidRDefault="00347F68" w:rsidP="00347F68">
      <w:pPr>
        <w:spacing w:line="440" w:lineRule="exact"/>
        <w:rPr>
          <w:rFonts w:ascii="宋体" w:hAnsi="宋体"/>
          <w:sz w:val="24"/>
        </w:rPr>
      </w:pPr>
      <w:r w:rsidRPr="00FB2C17">
        <w:rPr>
          <w:rFonts w:ascii="黑体" w:eastAsia="黑体" w:hint="eastAsia"/>
          <w:sz w:val="24"/>
        </w:rPr>
        <w:t>各工程领域招生单位：</w:t>
      </w:r>
    </w:p>
    <w:p w:rsidR="00347F68" w:rsidRDefault="00347F68" w:rsidP="00347F68">
      <w:pPr>
        <w:spacing w:line="440" w:lineRule="exact"/>
        <w:ind w:firstLineChars="200" w:firstLine="480"/>
        <w:rPr>
          <w:rFonts w:ascii="宋体" w:hAnsi="宋体"/>
          <w:sz w:val="24"/>
        </w:rPr>
      </w:pPr>
      <w:r w:rsidRPr="00BF6DF6">
        <w:rPr>
          <w:rFonts w:ascii="宋体" w:hAnsi="宋体" w:hint="eastAsia"/>
          <w:sz w:val="24"/>
        </w:rPr>
        <w:t>根据</w:t>
      </w:r>
      <w:r>
        <w:rPr>
          <w:rFonts w:ascii="宋体" w:hAnsi="宋体" w:hint="eastAsia"/>
          <w:sz w:val="24"/>
        </w:rPr>
        <w:t>国务院学位办有关规定，结合我校实际情况，</w:t>
      </w:r>
      <w:r w:rsidRPr="00BF6DF6">
        <w:rPr>
          <w:rFonts w:ascii="宋体" w:hAnsi="宋体" w:hint="eastAsia"/>
          <w:sz w:val="24"/>
        </w:rPr>
        <w:t>按照“按需招生，德智体全面衡量，择优录取，保证质量，宁缺毋滥”的精神和“公开、公正、公平”的原则</w:t>
      </w:r>
      <w:r>
        <w:rPr>
          <w:rFonts w:ascii="宋体" w:hAnsi="宋体" w:hint="eastAsia"/>
          <w:sz w:val="24"/>
        </w:rPr>
        <w:t>开展2014级在职工程硕士研究生招生</w:t>
      </w:r>
      <w:r w:rsidRPr="00BF6DF6">
        <w:rPr>
          <w:rFonts w:ascii="宋体" w:hAnsi="宋体" w:hint="eastAsia"/>
          <w:sz w:val="24"/>
        </w:rPr>
        <w:t>复试与录取工作。</w:t>
      </w:r>
      <w:r>
        <w:rPr>
          <w:rFonts w:ascii="宋体" w:hAnsi="宋体" w:hint="eastAsia"/>
          <w:sz w:val="24"/>
        </w:rPr>
        <w:t>现将有关事宜</w:t>
      </w:r>
      <w:proofErr w:type="gramStart"/>
      <w:r>
        <w:rPr>
          <w:rFonts w:ascii="宋体" w:hAnsi="宋体" w:hint="eastAsia"/>
          <w:sz w:val="24"/>
        </w:rPr>
        <w:t>布署</w:t>
      </w:r>
      <w:proofErr w:type="gramEnd"/>
      <w:r>
        <w:rPr>
          <w:rFonts w:ascii="宋体" w:hAnsi="宋体" w:hint="eastAsia"/>
          <w:sz w:val="24"/>
        </w:rPr>
        <w:t>如下。</w:t>
      </w:r>
    </w:p>
    <w:p w:rsidR="00347F68" w:rsidRDefault="00347F68" w:rsidP="00347F68">
      <w:pPr>
        <w:spacing w:line="440" w:lineRule="exact"/>
        <w:outlineLvl w:val="0"/>
        <w:rPr>
          <w:rFonts w:ascii="宋体" w:hAnsi="宋体"/>
          <w:b/>
          <w:bCs/>
          <w:sz w:val="24"/>
        </w:rPr>
      </w:pPr>
      <w:r>
        <w:rPr>
          <w:rFonts w:ascii="宋体" w:hAnsi="宋体" w:hint="eastAsia"/>
          <w:b/>
          <w:bCs/>
          <w:sz w:val="24"/>
        </w:rPr>
        <w:t>一、复试与录取工作的总体要求</w:t>
      </w:r>
    </w:p>
    <w:p w:rsidR="00347F68" w:rsidRDefault="00347F68" w:rsidP="00347F68">
      <w:pPr>
        <w:spacing w:line="440" w:lineRule="exact"/>
        <w:ind w:firstLineChars="200" w:firstLine="482"/>
        <w:rPr>
          <w:rFonts w:ascii="宋体" w:hAnsi="宋体"/>
          <w:b/>
          <w:bCs/>
          <w:sz w:val="24"/>
        </w:rPr>
      </w:pPr>
      <w:r>
        <w:rPr>
          <w:rFonts w:ascii="宋体" w:hAnsi="宋体" w:hint="eastAsia"/>
          <w:b/>
          <w:bCs/>
          <w:sz w:val="24"/>
        </w:rPr>
        <w:t>1、加强复试与录取工作的组织领导。</w:t>
      </w:r>
    </w:p>
    <w:p w:rsidR="00347F68" w:rsidRDefault="00347F68" w:rsidP="00347F68">
      <w:pPr>
        <w:spacing w:line="440" w:lineRule="exact"/>
        <w:ind w:firstLineChars="200" w:firstLine="480"/>
        <w:rPr>
          <w:rFonts w:ascii="宋体" w:hAnsi="宋体"/>
          <w:sz w:val="24"/>
        </w:rPr>
      </w:pPr>
      <w:r>
        <w:rPr>
          <w:rFonts w:ascii="宋体" w:hAnsi="宋体" w:hint="eastAsia"/>
          <w:sz w:val="24"/>
        </w:rPr>
        <w:t>1)成立学校研究生招生领导小组。研究生招生领导小组办公室设在研究生处，负责复试与录取工作的具体实施。</w:t>
      </w:r>
    </w:p>
    <w:p w:rsidR="00347F68" w:rsidRPr="005B364C" w:rsidRDefault="00347F68" w:rsidP="00347F68">
      <w:pPr>
        <w:spacing w:line="360" w:lineRule="auto"/>
        <w:ind w:firstLineChars="200" w:firstLine="480"/>
        <w:rPr>
          <w:rFonts w:ascii="宋体" w:hAnsi="宋体"/>
          <w:sz w:val="24"/>
        </w:rPr>
      </w:pPr>
      <w:r w:rsidRPr="005B364C">
        <w:rPr>
          <w:rFonts w:ascii="宋体" w:hAnsi="宋体" w:hint="eastAsia"/>
          <w:sz w:val="24"/>
        </w:rPr>
        <w:t>组长：丁德馨</w:t>
      </w:r>
      <w:r>
        <w:rPr>
          <w:rFonts w:ascii="宋体" w:hAnsi="宋体" w:hint="eastAsia"/>
          <w:sz w:val="24"/>
        </w:rPr>
        <w:t xml:space="preserve"> </w:t>
      </w:r>
      <w:r w:rsidRPr="005B364C">
        <w:rPr>
          <w:rFonts w:ascii="宋体" w:hAnsi="宋体" w:hint="eastAsia"/>
          <w:sz w:val="24"/>
        </w:rPr>
        <w:t>熊哲琰</w:t>
      </w:r>
    </w:p>
    <w:p w:rsidR="00347F68" w:rsidRDefault="00347F68" w:rsidP="00347F68">
      <w:pPr>
        <w:spacing w:line="360" w:lineRule="auto"/>
        <w:ind w:firstLineChars="200" w:firstLine="480"/>
        <w:rPr>
          <w:rFonts w:ascii="宋体" w:hAnsi="宋体"/>
          <w:sz w:val="24"/>
        </w:rPr>
      </w:pPr>
      <w:r w:rsidRPr="005B364C">
        <w:rPr>
          <w:rFonts w:ascii="宋体" w:hAnsi="宋体" w:hint="eastAsia"/>
          <w:sz w:val="24"/>
        </w:rPr>
        <w:t>副组长：</w:t>
      </w:r>
      <w:r>
        <w:rPr>
          <w:rFonts w:ascii="宋体" w:hAnsi="宋体" w:hint="eastAsia"/>
          <w:sz w:val="24"/>
        </w:rPr>
        <w:t xml:space="preserve">曾建新 </w:t>
      </w:r>
      <w:r w:rsidRPr="005B364C">
        <w:rPr>
          <w:rFonts w:ascii="宋体" w:hAnsi="宋体" w:hint="eastAsia"/>
          <w:sz w:val="24"/>
        </w:rPr>
        <w:t>刘永</w:t>
      </w:r>
    </w:p>
    <w:p w:rsidR="00347F68" w:rsidRPr="005B364C" w:rsidRDefault="00347F68" w:rsidP="00347F68">
      <w:pPr>
        <w:spacing w:line="360" w:lineRule="auto"/>
        <w:ind w:firstLineChars="200" w:firstLine="480"/>
        <w:rPr>
          <w:rFonts w:ascii="宋体" w:hAnsi="宋体"/>
          <w:sz w:val="24"/>
        </w:rPr>
      </w:pPr>
      <w:r w:rsidRPr="005B364C">
        <w:rPr>
          <w:rFonts w:ascii="宋体" w:hAnsi="宋体" w:hint="eastAsia"/>
          <w:sz w:val="24"/>
        </w:rPr>
        <w:t>成员：</w:t>
      </w:r>
      <w:r>
        <w:rPr>
          <w:rFonts w:ascii="宋体" w:hAnsi="宋体" w:hint="eastAsia"/>
          <w:sz w:val="24"/>
        </w:rPr>
        <w:t>曾建新</w:t>
      </w:r>
      <w:r w:rsidRPr="005B364C">
        <w:rPr>
          <w:rFonts w:ascii="宋体" w:hAnsi="宋体" w:hint="eastAsia"/>
          <w:sz w:val="24"/>
        </w:rPr>
        <w:t xml:space="preserve">  雷小勇  刘永  刘春  王新林</w:t>
      </w:r>
    </w:p>
    <w:p w:rsidR="006F1B2F" w:rsidRDefault="00347F68" w:rsidP="00347F68">
      <w:pPr>
        <w:spacing w:line="360" w:lineRule="auto"/>
        <w:ind w:firstLineChars="200" w:firstLine="480"/>
        <w:rPr>
          <w:rFonts w:ascii="宋体" w:hAnsi="宋体"/>
          <w:sz w:val="24"/>
        </w:rPr>
      </w:pPr>
      <w:r w:rsidRPr="005B364C">
        <w:rPr>
          <w:rFonts w:ascii="宋体" w:hAnsi="宋体" w:hint="eastAsia"/>
          <w:sz w:val="24"/>
        </w:rPr>
        <w:t>办公室主任：</w:t>
      </w:r>
      <w:r w:rsidR="006F1B2F" w:rsidRPr="005B364C">
        <w:rPr>
          <w:rFonts w:ascii="宋体" w:hAnsi="宋体" w:hint="eastAsia"/>
          <w:sz w:val="24"/>
        </w:rPr>
        <w:t>刘永</w:t>
      </w:r>
    </w:p>
    <w:p w:rsidR="00347F68" w:rsidRDefault="006F1B2F" w:rsidP="00347F68">
      <w:pPr>
        <w:spacing w:line="360" w:lineRule="auto"/>
        <w:ind w:firstLineChars="200" w:firstLine="480"/>
        <w:rPr>
          <w:rFonts w:ascii="宋体" w:hAnsi="宋体"/>
          <w:sz w:val="24"/>
        </w:rPr>
      </w:pPr>
      <w:r w:rsidRPr="005B364C">
        <w:rPr>
          <w:rFonts w:ascii="宋体" w:hAnsi="宋体" w:hint="eastAsia"/>
          <w:sz w:val="24"/>
        </w:rPr>
        <w:t>办公室</w:t>
      </w:r>
      <w:r>
        <w:rPr>
          <w:rFonts w:ascii="宋体" w:hAnsi="宋体" w:hint="eastAsia"/>
          <w:sz w:val="24"/>
        </w:rPr>
        <w:t>副</w:t>
      </w:r>
      <w:r w:rsidRPr="005B364C">
        <w:rPr>
          <w:rFonts w:ascii="宋体" w:hAnsi="宋体" w:hint="eastAsia"/>
          <w:sz w:val="24"/>
        </w:rPr>
        <w:t>主任：</w:t>
      </w:r>
      <w:r w:rsidR="00347F68" w:rsidRPr="005B364C">
        <w:rPr>
          <w:rFonts w:ascii="宋体" w:hAnsi="宋体" w:hint="eastAsia"/>
          <w:sz w:val="24"/>
        </w:rPr>
        <w:t>刘春</w:t>
      </w:r>
    </w:p>
    <w:p w:rsidR="00347F68" w:rsidRDefault="00347F68" w:rsidP="00347F68">
      <w:pPr>
        <w:spacing w:line="440" w:lineRule="exact"/>
        <w:ind w:firstLineChars="200" w:firstLine="480"/>
        <w:rPr>
          <w:rFonts w:ascii="宋体" w:hAnsi="宋体"/>
          <w:sz w:val="24"/>
        </w:rPr>
      </w:pPr>
      <w:r>
        <w:rPr>
          <w:rFonts w:ascii="宋体" w:hAnsi="宋体" w:hint="eastAsia"/>
          <w:sz w:val="24"/>
        </w:rPr>
        <w:t>2)成立各相关学院招生工作领导小组。负责报考本院的在职人员攻读硕士学位复试与录取工作的组织领导；各学院复试工作领导小组由主管研究生工作的院领导、所在学院各专业领域负责人、研究生工作秘书组成；</w:t>
      </w:r>
    </w:p>
    <w:p w:rsidR="00347F68" w:rsidRDefault="00347F68" w:rsidP="00347F68">
      <w:pPr>
        <w:spacing w:line="440" w:lineRule="exact"/>
        <w:ind w:firstLineChars="200" w:firstLine="480"/>
        <w:rPr>
          <w:rFonts w:ascii="宋体" w:hAnsi="宋体"/>
          <w:b/>
          <w:bCs/>
          <w:sz w:val="24"/>
        </w:rPr>
      </w:pPr>
      <w:r>
        <w:rPr>
          <w:rFonts w:ascii="宋体" w:hAnsi="宋体" w:hint="eastAsia"/>
          <w:sz w:val="24"/>
        </w:rPr>
        <w:t>3)成立各工程领域招生工作专家小组</w:t>
      </w:r>
      <w:r w:rsidR="00CE3A23">
        <w:rPr>
          <w:rFonts w:ascii="宋体" w:hAnsi="宋体" w:hint="eastAsia"/>
          <w:sz w:val="24"/>
        </w:rPr>
        <w:t>。</w:t>
      </w:r>
      <w:r>
        <w:rPr>
          <w:rFonts w:ascii="宋体" w:hAnsi="宋体" w:hint="eastAsia"/>
          <w:sz w:val="24"/>
        </w:rPr>
        <w:t>负责本专业领域复试与录取工作的具体实施。各专业领域复试工作专家小组由本专业领域的指导教师组成。</w:t>
      </w:r>
    </w:p>
    <w:p w:rsidR="00347F68" w:rsidRDefault="00347F68" w:rsidP="00347F68">
      <w:pPr>
        <w:pStyle w:val="a3"/>
        <w:widowControl w:val="0"/>
        <w:spacing w:before="0" w:after="0" w:line="440" w:lineRule="exact"/>
        <w:ind w:firstLineChars="200" w:firstLine="482"/>
        <w:jc w:val="both"/>
        <w:rPr>
          <w:b/>
          <w:bCs/>
          <w:sz w:val="24"/>
        </w:rPr>
      </w:pPr>
      <w:r>
        <w:rPr>
          <w:rFonts w:hint="eastAsia"/>
          <w:b/>
          <w:bCs/>
          <w:sz w:val="24"/>
        </w:rPr>
        <w:t>2、认真做好考生的资格审查。</w:t>
      </w:r>
    </w:p>
    <w:p w:rsidR="00347F68" w:rsidRPr="003C7DBE" w:rsidRDefault="00347F68" w:rsidP="00347F68">
      <w:pPr>
        <w:spacing w:line="440" w:lineRule="exact"/>
        <w:ind w:firstLineChars="200" w:firstLine="480"/>
        <w:rPr>
          <w:rFonts w:ascii="宋体" w:hAnsi="宋体"/>
          <w:sz w:val="24"/>
        </w:rPr>
      </w:pPr>
      <w:r w:rsidRPr="003C7DBE">
        <w:rPr>
          <w:rFonts w:ascii="宋体" w:hAnsi="宋体" w:hint="eastAsia"/>
          <w:sz w:val="24"/>
        </w:rPr>
        <w:t>1)国家规定不得录取不符合报考条件或提供虚假信息的考生以及在</w:t>
      </w:r>
      <w:r w:rsidRPr="003C7DBE">
        <w:rPr>
          <w:rFonts w:ascii="宋体" w:hAnsi="宋体"/>
          <w:sz w:val="24"/>
        </w:rPr>
        <w:t>20</w:t>
      </w:r>
      <w:r w:rsidRPr="003C7DBE">
        <w:rPr>
          <w:rFonts w:ascii="宋体" w:hAnsi="宋体" w:hint="eastAsia"/>
          <w:sz w:val="24"/>
        </w:rPr>
        <w:t>1</w:t>
      </w:r>
      <w:r w:rsidR="00435528">
        <w:rPr>
          <w:rFonts w:ascii="宋体" w:hAnsi="宋体" w:hint="eastAsia"/>
          <w:sz w:val="24"/>
        </w:rPr>
        <w:t>4</w:t>
      </w:r>
      <w:r w:rsidRPr="003C7DBE">
        <w:rPr>
          <w:rFonts w:ascii="宋体" w:hAnsi="宋体" w:hint="eastAsia"/>
          <w:sz w:val="24"/>
        </w:rPr>
        <w:t>年在职攻读硕士学位全国联考中的各类违规人员</w:t>
      </w:r>
      <w:r>
        <w:rPr>
          <w:rFonts w:ascii="宋体" w:hAnsi="宋体" w:hint="eastAsia"/>
          <w:sz w:val="24"/>
        </w:rPr>
        <w:t>。</w:t>
      </w:r>
    </w:p>
    <w:p w:rsidR="00347F68" w:rsidRDefault="00347F68" w:rsidP="00347F68">
      <w:pPr>
        <w:pStyle w:val="a3"/>
        <w:widowControl w:val="0"/>
        <w:spacing w:before="0" w:after="0" w:line="440" w:lineRule="exact"/>
        <w:ind w:firstLineChars="200" w:firstLine="480"/>
        <w:jc w:val="both"/>
        <w:rPr>
          <w:rFonts w:cs="宋体"/>
          <w:sz w:val="24"/>
        </w:rPr>
      </w:pPr>
      <w:r w:rsidRPr="003C7DBE">
        <w:rPr>
          <w:rFonts w:hint="eastAsia"/>
          <w:sz w:val="24"/>
        </w:rPr>
        <w:t>2)复试前，各学院需对考生的</w:t>
      </w:r>
      <w:r>
        <w:rPr>
          <w:rFonts w:hint="eastAsia"/>
          <w:sz w:val="24"/>
        </w:rPr>
        <w:t>身份证、</w:t>
      </w:r>
      <w:r w:rsidRPr="003C7DBE">
        <w:rPr>
          <w:rFonts w:hint="eastAsia"/>
          <w:sz w:val="24"/>
        </w:rPr>
        <w:t>学历、学位等进行审核与认定。</w:t>
      </w:r>
      <w:r>
        <w:rPr>
          <w:rFonts w:hint="eastAsia"/>
          <w:sz w:val="24"/>
        </w:rPr>
        <w:t>并审查与</w:t>
      </w:r>
      <w:r>
        <w:rPr>
          <w:rFonts w:cs="宋体" w:hint="eastAsia"/>
          <w:sz w:val="24"/>
        </w:rPr>
        <w:t>整理</w:t>
      </w:r>
      <w:r w:rsidRPr="00182FD0">
        <w:rPr>
          <w:rFonts w:cs="宋体" w:hint="eastAsia"/>
          <w:sz w:val="24"/>
        </w:rPr>
        <w:t>考</w:t>
      </w:r>
      <w:r w:rsidRPr="00302FB7">
        <w:rPr>
          <w:rFonts w:hint="eastAsia"/>
          <w:sz w:val="24"/>
        </w:rPr>
        <w:t>生的资格审查表、</w:t>
      </w:r>
      <w:r>
        <w:rPr>
          <w:rFonts w:hint="eastAsia"/>
          <w:sz w:val="24"/>
        </w:rPr>
        <w:t>身份证、</w:t>
      </w:r>
      <w:r w:rsidRPr="003C7DBE">
        <w:rPr>
          <w:rFonts w:hint="eastAsia"/>
          <w:sz w:val="24"/>
        </w:rPr>
        <w:t>学历、学位</w:t>
      </w:r>
      <w:r>
        <w:rPr>
          <w:rFonts w:hint="eastAsia"/>
          <w:sz w:val="24"/>
        </w:rPr>
        <w:t>证书、</w:t>
      </w:r>
      <w:r w:rsidRPr="00302FB7">
        <w:rPr>
          <w:sz w:val="24"/>
        </w:rPr>
        <w:t>教育部学历证书电子注册备案表（带二维码）</w:t>
      </w:r>
      <w:r w:rsidRPr="00302FB7">
        <w:rPr>
          <w:rFonts w:hint="eastAsia"/>
          <w:sz w:val="24"/>
        </w:rPr>
        <w:t>(或学历认证报告)和学位认证报告(或发证单位提供的学位证明材料)。</w:t>
      </w:r>
    </w:p>
    <w:p w:rsidR="00347F68" w:rsidRPr="00E12943" w:rsidRDefault="00347F68" w:rsidP="00347F68">
      <w:pPr>
        <w:pStyle w:val="a3"/>
        <w:widowControl w:val="0"/>
        <w:spacing w:before="0" w:after="0" w:line="440" w:lineRule="exact"/>
        <w:ind w:firstLineChars="200" w:firstLine="480"/>
        <w:jc w:val="both"/>
        <w:rPr>
          <w:sz w:val="24"/>
        </w:rPr>
      </w:pPr>
      <w:r w:rsidRPr="00E12943">
        <w:rPr>
          <w:rFonts w:hint="eastAsia"/>
          <w:sz w:val="24"/>
        </w:rPr>
        <w:t>3)各招生学院对考生资格审查负责，国务院学位办将随机抽查部分录取考生</w:t>
      </w:r>
      <w:r w:rsidRPr="00E12943">
        <w:rPr>
          <w:rFonts w:hint="eastAsia"/>
          <w:sz w:val="24"/>
        </w:rPr>
        <w:lastRenderedPageBreak/>
        <w:t>的报考资格。如资格审查不符合要求者</w:t>
      </w:r>
      <w:r>
        <w:rPr>
          <w:rFonts w:hint="eastAsia"/>
          <w:sz w:val="24"/>
        </w:rPr>
        <w:t>，</w:t>
      </w:r>
      <w:r w:rsidRPr="00E12943">
        <w:rPr>
          <w:rFonts w:hint="eastAsia"/>
          <w:sz w:val="24"/>
        </w:rPr>
        <w:t>国务院学位办将予以减少招生限额、限期整改、停止招生等相应处理。</w:t>
      </w:r>
    </w:p>
    <w:p w:rsidR="00347F68" w:rsidRDefault="00347F68" w:rsidP="00347F68">
      <w:pPr>
        <w:spacing w:line="440" w:lineRule="exact"/>
        <w:ind w:firstLineChars="200" w:firstLine="482"/>
        <w:rPr>
          <w:rFonts w:ascii="宋体" w:hAnsi="宋体"/>
          <w:b/>
          <w:bCs/>
          <w:sz w:val="24"/>
        </w:rPr>
      </w:pPr>
      <w:r>
        <w:rPr>
          <w:rFonts w:ascii="宋体" w:hAnsi="宋体" w:hint="eastAsia"/>
          <w:b/>
          <w:bCs/>
          <w:sz w:val="24"/>
        </w:rPr>
        <w:t>3、认真做好考生的复试工作。</w:t>
      </w:r>
    </w:p>
    <w:p w:rsidR="00347F68" w:rsidRDefault="00347F68" w:rsidP="00347F68">
      <w:pPr>
        <w:spacing w:line="440" w:lineRule="exact"/>
        <w:ind w:firstLineChars="200" w:firstLine="480"/>
        <w:rPr>
          <w:rFonts w:ascii="宋体" w:hAnsi="宋体" w:cs="宋体"/>
          <w:kern w:val="0"/>
          <w:sz w:val="24"/>
          <w:szCs w:val="30"/>
        </w:rPr>
      </w:pPr>
      <w:r>
        <w:rPr>
          <w:rFonts w:ascii="宋体" w:hAnsi="宋体" w:cs="宋体" w:hint="eastAsia"/>
          <w:kern w:val="0"/>
          <w:sz w:val="24"/>
          <w:szCs w:val="30"/>
        </w:rPr>
        <w:t>1)遵循公平、公正、公开的原则，研究、制定详细、具体的复试办法和复试标准，在复试中，与复试考生有亲属关系的人员应予回避。</w:t>
      </w:r>
    </w:p>
    <w:p w:rsidR="00347F68" w:rsidRDefault="00347F68" w:rsidP="00347F68">
      <w:pPr>
        <w:spacing w:line="440" w:lineRule="exact"/>
        <w:ind w:firstLineChars="200" w:firstLine="480"/>
        <w:rPr>
          <w:rFonts w:ascii="宋体" w:hAnsi="宋体" w:cs="宋体"/>
          <w:kern w:val="0"/>
          <w:sz w:val="24"/>
          <w:szCs w:val="30"/>
        </w:rPr>
      </w:pPr>
      <w:r>
        <w:rPr>
          <w:rFonts w:ascii="宋体" w:hAnsi="宋体" w:cs="宋体" w:hint="eastAsia"/>
          <w:kern w:val="0"/>
          <w:sz w:val="24"/>
          <w:szCs w:val="30"/>
        </w:rPr>
        <w:t>2)</w:t>
      </w:r>
      <w:r w:rsidRPr="00916E87">
        <w:rPr>
          <w:rFonts w:ascii="宋体" w:hAnsi="宋体" w:cs="宋体" w:hint="eastAsia"/>
          <w:b/>
          <w:kern w:val="0"/>
          <w:sz w:val="24"/>
          <w:szCs w:val="30"/>
        </w:rPr>
        <w:t>各招生学院有关复试办法和工作安排应提前在学校的网站予以公示，并报研究生处招生办备案。</w:t>
      </w:r>
    </w:p>
    <w:p w:rsidR="00347F68" w:rsidRDefault="00347F68" w:rsidP="00347F68">
      <w:pPr>
        <w:spacing w:line="440" w:lineRule="exact"/>
        <w:ind w:firstLineChars="200" w:firstLine="480"/>
        <w:rPr>
          <w:rFonts w:ascii="宋体" w:hAnsi="宋体"/>
          <w:sz w:val="24"/>
        </w:rPr>
      </w:pPr>
      <w:r>
        <w:rPr>
          <w:rFonts w:ascii="宋体" w:hAnsi="宋体" w:cs="宋体" w:hint="eastAsia"/>
          <w:kern w:val="0"/>
          <w:sz w:val="24"/>
          <w:szCs w:val="30"/>
        </w:rPr>
        <w:t>3)</w:t>
      </w:r>
      <w:r>
        <w:rPr>
          <w:rFonts w:ascii="宋体" w:hAnsi="宋体" w:hint="eastAsia"/>
          <w:sz w:val="24"/>
        </w:rPr>
        <w:t>各学院按学校确定的复试最低控制线及下达的复试名单，按时发放复试通知书，按复试工作通知要求</w:t>
      </w:r>
      <w:r>
        <w:rPr>
          <w:rFonts w:ascii="宋体" w:hAnsi="宋体" w:hint="eastAsia"/>
          <w:bCs/>
          <w:sz w:val="24"/>
        </w:rPr>
        <w:t>制定具体的复试方案，精心设置复试程序，</w:t>
      </w:r>
      <w:r>
        <w:rPr>
          <w:rFonts w:ascii="宋体" w:hAnsi="宋体" w:hint="eastAsia"/>
          <w:sz w:val="24"/>
        </w:rPr>
        <w:t>报研究生处汇总。</w:t>
      </w:r>
    </w:p>
    <w:p w:rsidR="00347F68" w:rsidRDefault="00347F68" w:rsidP="00347F68">
      <w:pPr>
        <w:spacing w:line="440" w:lineRule="exact"/>
        <w:ind w:firstLineChars="200" w:firstLine="480"/>
        <w:rPr>
          <w:rFonts w:ascii="宋体" w:hAnsi="宋体" w:cs="宋体"/>
          <w:kern w:val="0"/>
          <w:sz w:val="24"/>
          <w:szCs w:val="30"/>
        </w:rPr>
      </w:pPr>
      <w:r>
        <w:rPr>
          <w:rFonts w:ascii="宋体" w:hAnsi="宋体" w:hint="eastAsia"/>
          <w:sz w:val="24"/>
        </w:rPr>
        <w:t>4)</w:t>
      </w:r>
      <w:r>
        <w:rPr>
          <w:rFonts w:ascii="宋体" w:hAnsi="宋体" w:cs="宋体" w:hint="eastAsia"/>
          <w:kern w:val="0"/>
          <w:sz w:val="24"/>
          <w:szCs w:val="30"/>
        </w:rPr>
        <w:t>专业课复试笔试科目由各招生学院根据工程领域特点及先前下达的方案执行。</w:t>
      </w:r>
    </w:p>
    <w:p w:rsidR="00347F68" w:rsidRDefault="00347F68" w:rsidP="00347F68">
      <w:pPr>
        <w:spacing w:line="440" w:lineRule="exact"/>
        <w:ind w:firstLineChars="200" w:firstLine="480"/>
        <w:rPr>
          <w:rFonts w:ascii="宋体" w:hAnsi="宋体" w:cs="宋体"/>
          <w:kern w:val="0"/>
          <w:sz w:val="24"/>
          <w:szCs w:val="30"/>
        </w:rPr>
      </w:pPr>
      <w:r>
        <w:rPr>
          <w:rFonts w:ascii="宋体" w:hAnsi="宋体" w:hint="eastAsia"/>
          <w:sz w:val="24"/>
        </w:rPr>
        <w:t>5)</w:t>
      </w:r>
      <w:r w:rsidRPr="00916E87">
        <w:rPr>
          <w:rFonts w:ascii="宋体" w:hAnsi="宋体" w:hint="eastAsia"/>
          <w:sz w:val="24"/>
        </w:rPr>
        <w:t xml:space="preserve"> </w:t>
      </w:r>
      <w:r>
        <w:rPr>
          <w:rFonts w:ascii="宋体" w:hAnsi="宋体" w:hint="eastAsia"/>
          <w:sz w:val="24"/>
        </w:rPr>
        <w:t>学校在复试期间将组织专门人员进行督查。各学院要</w:t>
      </w:r>
      <w:r>
        <w:rPr>
          <w:rFonts w:ascii="宋体" w:hAnsi="宋体" w:cs="宋体" w:hint="eastAsia"/>
          <w:kern w:val="0"/>
          <w:sz w:val="24"/>
          <w:szCs w:val="30"/>
        </w:rPr>
        <w:t>加强</w:t>
      </w:r>
      <w:r>
        <w:rPr>
          <w:rFonts w:ascii="宋体" w:hAnsi="宋体" w:hint="eastAsia"/>
          <w:bCs/>
          <w:sz w:val="24"/>
        </w:rPr>
        <w:t>复试工作的透明度，提高复试质量和</w:t>
      </w:r>
      <w:r>
        <w:rPr>
          <w:rFonts w:ascii="宋体" w:hAnsi="宋体" w:cs="宋体" w:hint="eastAsia"/>
          <w:kern w:val="0"/>
          <w:sz w:val="24"/>
          <w:szCs w:val="30"/>
        </w:rPr>
        <w:t>录取工作的透明度和质量，严禁复试录取工作出现不正之风。</w:t>
      </w:r>
    </w:p>
    <w:p w:rsidR="00347F68" w:rsidRDefault="00347F68" w:rsidP="00347F68">
      <w:pPr>
        <w:tabs>
          <w:tab w:val="left" w:pos="2170"/>
        </w:tabs>
        <w:spacing w:line="440" w:lineRule="exact"/>
        <w:ind w:firstLineChars="200" w:firstLine="482"/>
        <w:rPr>
          <w:rFonts w:ascii="宋体" w:hAnsi="宋体"/>
          <w:bCs/>
          <w:sz w:val="24"/>
        </w:rPr>
      </w:pPr>
      <w:r>
        <w:rPr>
          <w:rFonts w:ascii="宋体" w:hAnsi="宋体" w:hint="eastAsia"/>
          <w:b/>
          <w:bCs/>
          <w:sz w:val="24"/>
        </w:rPr>
        <w:t>4、严格执行录取限额。</w:t>
      </w:r>
    </w:p>
    <w:p w:rsidR="00347F68" w:rsidRDefault="00347F68" w:rsidP="00347F68">
      <w:pPr>
        <w:tabs>
          <w:tab w:val="left" w:pos="2170"/>
        </w:tabs>
        <w:spacing w:line="440" w:lineRule="exact"/>
        <w:ind w:firstLineChars="200" w:firstLine="480"/>
        <w:rPr>
          <w:rFonts w:ascii="宋体" w:hAnsi="宋体"/>
          <w:b/>
          <w:bCs/>
          <w:sz w:val="24"/>
        </w:rPr>
      </w:pPr>
      <w:r>
        <w:rPr>
          <w:rFonts w:ascii="宋体" w:hAnsi="宋体" w:hint="eastAsia"/>
          <w:bCs/>
          <w:sz w:val="24"/>
        </w:rPr>
        <w:t>1)</w:t>
      </w:r>
      <w:r w:rsidRPr="00BF6DF6">
        <w:rPr>
          <w:rFonts w:ascii="宋体" w:hAnsi="宋体" w:hint="eastAsia"/>
          <w:bCs/>
          <w:sz w:val="24"/>
        </w:rPr>
        <w:t>根据国务院学位办关于“</w:t>
      </w:r>
      <w:r w:rsidRPr="00BF6DF6">
        <w:rPr>
          <w:rFonts w:ascii="宋体" w:hAnsi="宋体"/>
          <w:bCs/>
          <w:sz w:val="24"/>
        </w:rPr>
        <w:t>招收工程硕士生录取具有国民教育序列大学本科毕业学历但未获得学士学位的人数，不得超过录取总人数的10%。</w:t>
      </w:r>
      <w:r w:rsidRPr="00461FFB">
        <w:rPr>
          <w:rFonts w:ascii="宋体" w:hAnsi="宋体" w:hint="eastAsia"/>
          <w:b/>
          <w:bCs/>
          <w:sz w:val="24"/>
        </w:rPr>
        <w:t>对于</w:t>
      </w:r>
      <w:r>
        <w:rPr>
          <w:rFonts w:ascii="宋体" w:hAnsi="宋体" w:hint="eastAsia"/>
          <w:b/>
          <w:bCs/>
          <w:sz w:val="24"/>
        </w:rPr>
        <w:t>无学位上线考生，请各工程领域招生单位</w:t>
      </w:r>
      <w:r w:rsidRPr="00461FFB">
        <w:rPr>
          <w:rFonts w:ascii="宋体" w:hAnsi="宋体" w:hint="eastAsia"/>
          <w:b/>
          <w:bCs/>
          <w:sz w:val="24"/>
        </w:rPr>
        <w:t>要进行严格</w:t>
      </w:r>
      <w:r>
        <w:rPr>
          <w:rFonts w:ascii="宋体" w:hAnsi="宋体" w:hint="eastAsia"/>
          <w:b/>
          <w:bCs/>
          <w:sz w:val="24"/>
        </w:rPr>
        <w:t>控制，制定合理的</w:t>
      </w:r>
      <w:r w:rsidRPr="00461FFB">
        <w:rPr>
          <w:rFonts w:ascii="宋体" w:hAnsi="宋体" w:hint="eastAsia"/>
          <w:b/>
          <w:bCs/>
          <w:sz w:val="24"/>
        </w:rPr>
        <w:t>综合排名</w:t>
      </w:r>
      <w:r>
        <w:rPr>
          <w:rFonts w:ascii="宋体" w:hAnsi="宋体" w:hint="eastAsia"/>
          <w:b/>
          <w:bCs/>
          <w:sz w:val="24"/>
        </w:rPr>
        <w:t>方案</w:t>
      </w:r>
      <w:r w:rsidRPr="00461FFB">
        <w:rPr>
          <w:rFonts w:ascii="宋体" w:hAnsi="宋体" w:hint="eastAsia"/>
          <w:b/>
          <w:bCs/>
          <w:sz w:val="24"/>
        </w:rPr>
        <w:t>，</w:t>
      </w:r>
      <w:r>
        <w:rPr>
          <w:rFonts w:ascii="宋体" w:hAnsi="宋体" w:hint="eastAsia"/>
          <w:bCs/>
          <w:sz w:val="24"/>
        </w:rPr>
        <w:t>以便实行淘汰。</w:t>
      </w:r>
    </w:p>
    <w:p w:rsidR="00347F68" w:rsidRPr="00461FFB" w:rsidRDefault="00347F68" w:rsidP="00347F68">
      <w:pPr>
        <w:tabs>
          <w:tab w:val="left" w:pos="2170"/>
        </w:tabs>
        <w:spacing w:line="440" w:lineRule="exact"/>
        <w:ind w:firstLineChars="200" w:firstLine="482"/>
        <w:rPr>
          <w:rFonts w:ascii="宋体" w:hAnsi="宋体"/>
          <w:b/>
          <w:bCs/>
          <w:sz w:val="24"/>
        </w:rPr>
      </w:pPr>
      <w:r>
        <w:rPr>
          <w:rFonts w:ascii="宋体" w:hAnsi="宋体" w:hint="eastAsia"/>
          <w:b/>
          <w:bCs/>
          <w:sz w:val="24"/>
        </w:rPr>
        <w:t>2)</w:t>
      </w:r>
      <w:r w:rsidRPr="00461FFB">
        <w:rPr>
          <w:rFonts w:ascii="宋体" w:hAnsi="宋体" w:hint="eastAsia"/>
          <w:b/>
          <w:bCs/>
          <w:sz w:val="24"/>
        </w:rPr>
        <w:t>对于获文学、法学类学士学位的考生</w:t>
      </w:r>
      <w:r>
        <w:rPr>
          <w:rFonts w:ascii="宋体" w:hAnsi="宋体" w:hint="eastAsia"/>
          <w:b/>
          <w:bCs/>
          <w:sz w:val="24"/>
        </w:rPr>
        <w:t>，请</w:t>
      </w:r>
      <w:r w:rsidRPr="00461FFB">
        <w:rPr>
          <w:rFonts w:ascii="宋体" w:hAnsi="宋体" w:hint="eastAsia"/>
          <w:b/>
          <w:bCs/>
          <w:sz w:val="24"/>
        </w:rPr>
        <w:t>各单位也要进行严格把关</w:t>
      </w:r>
      <w:r>
        <w:rPr>
          <w:rFonts w:ascii="宋体" w:hAnsi="宋体" w:hint="eastAsia"/>
          <w:b/>
          <w:bCs/>
          <w:sz w:val="24"/>
        </w:rPr>
        <w:t>，按国务院学位办报考条件执行</w:t>
      </w:r>
      <w:r w:rsidRPr="00461FFB">
        <w:rPr>
          <w:rFonts w:ascii="宋体" w:hAnsi="宋体" w:hint="eastAsia"/>
          <w:b/>
          <w:bCs/>
          <w:sz w:val="24"/>
        </w:rPr>
        <w:t>。</w:t>
      </w:r>
    </w:p>
    <w:p w:rsidR="00347F68" w:rsidRPr="007978F7" w:rsidRDefault="00347F68" w:rsidP="00347F68">
      <w:pPr>
        <w:tabs>
          <w:tab w:val="left" w:pos="2170"/>
        </w:tabs>
        <w:spacing w:line="440" w:lineRule="exact"/>
        <w:ind w:firstLineChars="200" w:firstLine="480"/>
        <w:rPr>
          <w:rFonts w:ascii="宋体" w:hAnsi="宋体"/>
          <w:bCs/>
          <w:sz w:val="24"/>
        </w:rPr>
      </w:pPr>
      <w:r>
        <w:rPr>
          <w:rFonts w:ascii="宋体" w:hAnsi="宋体" w:hint="eastAsia"/>
          <w:bCs/>
          <w:sz w:val="24"/>
        </w:rPr>
        <w:t>3</w:t>
      </w:r>
      <w:r w:rsidRPr="007978F7">
        <w:rPr>
          <w:rFonts w:ascii="宋体" w:hAnsi="宋体" w:hint="eastAsia"/>
          <w:bCs/>
          <w:sz w:val="24"/>
        </w:rPr>
        <w:t>)</w:t>
      </w:r>
      <w:r w:rsidR="00CE3A23">
        <w:rPr>
          <w:rFonts w:ascii="宋体" w:hAnsi="宋体" w:hint="eastAsia"/>
          <w:bCs/>
          <w:sz w:val="24"/>
        </w:rPr>
        <w:t>各招生专业领域从今年开始严格执行国家计划指标内的录取限额要求，需根据学校研究生院下达的</w:t>
      </w:r>
      <w:r w:rsidR="003B1ECB">
        <w:rPr>
          <w:rFonts w:ascii="宋体" w:hAnsi="宋体" w:hint="eastAsia"/>
          <w:bCs/>
          <w:sz w:val="24"/>
        </w:rPr>
        <w:t>招生</w:t>
      </w:r>
      <w:r w:rsidR="00CE3A23">
        <w:rPr>
          <w:rFonts w:ascii="宋体" w:hAnsi="宋体" w:hint="eastAsia"/>
          <w:bCs/>
          <w:sz w:val="24"/>
        </w:rPr>
        <w:t>计划</w:t>
      </w:r>
      <w:r w:rsidR="003B1ECB">
        <w:rPr>
          <w:rFonts w:ascii="宋体" w:hAnsi="宋体" w:hint="eastAsia"/>
          <w:bCs/>
          <w:sz w:val="24"/>
        </w:rPr>
        <w:t>限额录取，同时需参照无学位上线考生严格控制限额计划的10%内执行</w:t>
      </w:r>
      <w:r w:rsidRPr="007978F7">
        <w:rPr>
          <w:rFonts w:ascii="宋体" w:hAnsi="宋体" w:hint="eastAsia"/>
          <w:bCs/>
          <w:sz w:val="24"/>
        </w:rPr>
        <w:t>。</w:t>
      </w:r>
    </w:p>
    <w:p w:rsidR="00347F68" w:rsidRPr="00AB417A" w:rsidRDefault="00347F68" w:rsidP="00347F68">
      <w:pPr>
        <w:tabs>
          <w:tab w:val="left" w:pos="2170"/>
        </w:tabs>
        <w:spacing w:line="440" w:lineRule="exact"/>
        <w:ind w:firstLineChars="200" w:firstLine="482"/>
        <w:rPr>
          <w:rFonts w:ascii="宋体" w:eastAsia="仿宋_GB2312" w:hAnsi="宋体"/>
          <w:bCs/>
          <w:sz w:val="24"/>
          <w:szCs w:val="32"/>
        </w:rPr>
      </w:pPr>
      <w:r>
        <w:rPr>
          <w:rFonts w:ascii="宋体" w:hAnsi="宋体" w:cs="宋体" w:hint="eastAsia"/>
          <w:b/>
          <w:kern w:val="0"/>
          <w:sz w:val="24"/>
          <w:szCs w:val="30"/>
        </w:rPr>
        <w:t>5、严格执行调剂政策。</w:t>
      </w:r>
      <w:r w:rsidRPr="00860E45">
        <w:rPr>
          <w:rFonts w:ascii="宋体" w:hAnsi="宋体"/>
          <w:bCs/>
          <w:sz w:val="24"/>
        </w:rPr>
        <w:t>为保证培养质量，便于在职人员兼顾工作、就近入学，</w:t>
      </w:r>
      <w:r w:rsidRPr="00AB417A">
        <w:rPr>
          <w:rFonts w:ascii="宋体" w:hAnsi="宋体" w:hint="eastAsia"/>
          <w:bCs/>
          <w:sz w:val="24"/>
        </w:rPr>
        <w:t>各类别专业学位调剂录取工作，限在考生报考院校所在省（自治区、直辖市）的院校之间进行，不进行跨省（自治区、直辖市）院校之间的调剂录取；各专业学位类别间、领域间均不能进行调剂。</w:t>
      </w:r>
      <w:r>
        <w:rPr>
          <w:rFonts w:ascii="宋体" w:hAnsi="宋体" w:hint="eastAsia"/>
          <w:bCs/>
          <w:sz w:val="24"/>
        </w:rPr>
        <w:t>因我校上线人数较多，原则上不接收报考其它学校的调剂生。</w:t>
      </w:r>
    </w:p>
    <w:p w:rsidR="00347F68" w:rsidRDefault="00347F68" w:rsidP="00347F68">
      <w:pPr>
        <w:spacing w:line="440" w:lineRule="exact"/>
        <w:ind w:firstLineChars="200" w:firstLine="482"/>
        <w:rPr>
          <w:rFonts w:ascii="宋体" w:hAnsi="宋体"/>
          <w:b/>
          <w:bCs/>
          <w:sz w:val="24"/>
        </w:rPr>
      </w:pPr>
      <w:r>
        <w:rPr>
          <w:rFonts w:ascii="宋体" w:hAnsi="宋体" w:hint="eastAsia"/>
          <w:b/>
          <w:sz w:val="24"/>
        </w:rPr>
        <w:t>6、认真做好复试与录取工作总结。</w:t>
      </w:r>
      <w:r>
        <w:rPr>
          <w:rFonts w:ascii="宋体" w:hAnsi="宋体" w:hint="eastAsia"/>
          <w:sz w:val="24"/>
        </w:rPr>
        <w:t>各学院</w:t>
      </w:r>
      <w:r>
        <w:rPr>
          <w:rFonts w:ascii="宋体" w:hAnsi="宋体" w:cs="宋体" w:hint="eastAsia"/>
          <w:kern w:val="0"/>
          <w:sz w:val="24"/>
          <w:szCs w:val="30"/>
        </w:rPr>
        <w:t>要对考生的报考情况、拟录取情</w:t>
      </w:r>
      <w:r>
        <w:rPr>
          <w:rFonts w:ascii="宋体" w:hAnsi="宋体" w:cs="宋体" w:hint="eastAsia"/>
          <w:kern w:val="0"/>
          <w:sz w:val="24"/>
          <w:szCs w:val="30"/>
        </w:rPr>
        <w:lastRenderedPageBreak/>
        <w:t>况、排序情况建立档案，进行分析研究，提出政策建议，并报送复试与录取工作总结，学校将在此基础上报送工作总结到国务院学位办。对于录取成绩偏低的学院和考生，学校将加强培养过程检查，进行全过程质量跟踪和监督。</w:t>
      </w:r>
    </w:p>
    <w:p w:rsidR="00347F68" w:rsidRDefault="00347F68" w:rsidP="00347F68">
      <w:pPr>
        <w:spacing w:line="440" w:lineRule="exact"/>
        <w:outlineLvl w:val="0"/>
        <w:rPr>
          <w:rFonts w:ascii="宋体" w:hAnsi="宋体"/>
          <w:b/>
          <w:bCs/>
          <w:sz w:val="24"/>
        </w:rPr>
      </w:pPr>
      <w:r>
        <w:rPr>
          <w:rFonts w:ascii="宋体" w:hAnsi="宋体" w:hint="eastAsia"/>
          <w:b/>
          <w:bCs/>
          <w:sz w:val="24"/>
        </w:rPr>
        <w:t>二、复试与录取工作程序及时间安排</w:t>
      </w:r>
    </w:p>
    <w:p w:rsidR="00347F68" w:rsidRPr="00BF6DF6" w:rsidRDefault="00347F68" w:rsidP="00347F68">
      <w:pPr>
        <w:spacing w:line="440" w:lineRule="exact"/>
        <w:ind w:firstLineChars="200" w:firstLine="480"/>
        <w:outlineLvl w:val="0"/>
        <w:rPr>
          <w:rFonts w:ascii="宋体" w:hAnsi="宋体"/>
          <w:sz w:val="24"/>
        </w:rPr>
      </w:pPr>
      <w:r w:rsidRPr="00BF6DF6">
        <w:rPr>
          <w:rFonts w:ascii="宋体" w:hAnsi="宋体" w:hint="eastAsia"/>
          <w:sz w:val="24"/>
        </w:rPr>
        <w:t>（一）复试分数线</w:t>
      </w:r>
    </w:p>
    <w:p w:rsidR="00347F68" w:rsidRPr="00302FB7" w:rsidRDefault="00347F68" w:rsidP="00347F68">
      <w:pPr>
        <w:spacing w:line="440" w:lineRule="exact"/>
        <w:ind w:firstLineChars="200" w:firstLine="480"/>
        <w:rPr>
          <w:rFonts w:ascii="宋体" w:hAnsi="宋体" w:cs="宋体"/>
          <w:kern w:val="0"/>
          <w:sz w:val="24"/>
          <w:szCs w:val="30"/>
        </w:rPr>
      </w:pPr>
      <w:r w:rsidRPr="00302FB7">
        <w:rPr>
          <w:rFonts w:ascii="宋体" w:hAnsi="宋体" w:cs="宋体" w:hint="eastAsia"/>
          <w:kern w:val="0"/>
          <w:sz w:val="24"/>
          <w:szCs w:val="30"/>
        </w:rPr>
        <w:t>南华大学201</w:t>
      </w:r>
      <w:r w:rsidR="00435528">
        <w:rPr>
          <w:rFonts w:ascii="宋体" w:hAnsi="宋体" w:cs="宋体" w:hint="eastAsia"/>
          <w:kern w:val="0"/>
          <w:sz w:val="24"/>
          <w:szCs w:val="30"/>
        </w:rPr>
        <w:t>4</w:t>
      </w:r>
      <w:r w:rsidRPr="00302FB7">
        <w:rPr>
          <w:rFonts w:ascii="宋体" w:hAnsi="宋体" w:cs="宋体" w:hint="eastAsia"/>
          <w:kern w:val="0"/>
          <w:sz w:val="24"/>
          <w:szCs w:val="30"/>
        </w:rPr>
        <w:t>年工程硕士复试分数线以国家线为准(GCT成绩&gt;=1</w:t>
      </w:r>
      <w:r w:rsidR="00435528">
        <w:rPr>
          <w:rFonts w:ascii="宋体" w:hAnsi="宋体" w:cs="宋体" w:hint="eastAsia"/>
          <w:kern w:val="0"/>
          <w:sz w:val="24"/>
          <w:szCs w:val="30"/>
        </w:rPr>
        <w:t>72</w:t>
      </w:r>
      <w:r w:rsidRPr="00302FB7">
        <w:rPr>
          <w:rFonts w:ascii="宋体" w:hAnsi="宋体" w:cs="宋体" w:hint="eastAsia"/>
          <w:kern w:val="0"/>
          <w:sz w:val="24"/>
          <w:szCs w:val="30"/>
        </w:rPr>
        <w:t>分)；因考虑到无学士学位上线人数较多，录取比例较少，请相关学院通知无学位上线考生复试时要慎重。</w:t>
      </w:r>
    </w:p>
    <w:p w:rsidR="00347F68" w:rsidRPr="00302FB7" w:rsidRDefault="00347F68" w:rsidP="00347F68">
      <w:pPr>
        <w:spacing w:line="440" w:lineRule="exact"/>
        <w:ind w:firstLineChars="200" w:firstLine="480"/>
        <w:rPr>
          <w:rFonts w:ascii="宋体" w:hAnsi="宋体" w:cs="宋体"/>
          <w:kern w:val="0"/>
          <w:sz w:val="24"/>
          <w:szCs w:val="30"/>
        </w:rPr>
      </w:pPr>
      <w:r w:rsidRPr="00302FB7">
        <w:rPr>
          <w:rFonts w:ascii="宋体" w:hAnsi="宋体" w:cs="宋体" w:hint="eastAsia"/>
          <w:kern w:val="0"/>
          <w:sz w:val="24"/>
          <w:szCs w:val="30"/>
        </w:rPr>
        <w:t>（二）复试时间及对象</w:t>
      </w:r>
    </w:p>
    <w:p w:rsidR="00347F68" w:rsidRPr="00175472" w:rsidRDefault="00347F68" w:rsidP="00347F68">
      <w:pPr>
        <w:spacing w:line="440" w:lineRule="exact"/>
        <w:ind w:firstLineChars="200" w:firstLine="480"/>
        <w:rPr>
          <w:rFonts w:ascii="黑体" w:eastAsia="黑体" w:hAnsi="宋体"/>
          <w:b/>
          <w:sz w:val="24"/>
        </w:rPr>
      </w:pPr>
      <w:r w:rsidRPr="00302FB7">
        <w:rPr>
          <w:rFonts w:ascii="宋体" w:hAnsi="宋体" w:cs="宋体" w:hint="eastAsia"/>
          <w:kern w:val="0"/>
          <w:sz w:val="24"/>
          <w:szCs w:val="30"/>
        </w:rPr>
        <w:t>1、复试时间：201</w:t>
      </w:r>
      <w:r w:rsidR="00435528">
        <w:rPr>
          <w:rFonts w:ascii="宋体" w:hAnsi="宋体" w:cs="宋体" w:hint="eastAsia"/>
          <w:kern w:val="0"/>
          <w:sz w:val="24"/>
          <w:szCs w:val="30"/>
        </w:rPr>
        <w:t>5</w:t>
      </w:r>
      <w:r w:rsidRPr="00302FB7">
        <w:rPr>
          <w:rFonts w:ascii="宋体" w:hAnsi="宋体" w:cs="宋体" w:hint="eastAsia"/>
          <w:kern w:val="0"/>
          <w:sz w:val="24"/>
          <w:szCs w:val="30"/>
        </w:rPr>
        <w:t>年1月</w:t>
      </w:r>
      <w:r w:rsidR="00AC185C">
        <w:rPr>
          <w:rFonts w:ascii="宋体" w:hAnsi="宋体" w:cs="宋体" w:hint="eastAsia"/>
          <w:kern w:val="0"/>
          <w:sz w:val="24"/>
          <w:szCs w:val="30"/>
        </w:rPr>
        <w:t>10</w:t>
      </w:r>
      <w:r w:rsidRPr="00302FB7">
        <w:rPr>
          <w:rFonts w:ascii="宋体" w:hAnsi="宋体" w:cs="宋体" w:hint="eastAsia"/>
          <w:kern w:val="0"/>
          <w:sz w:val="24"/>
          <w:szCs w:val="30"/>
        </w:rPr>
        <w:t>日-201</w:t>
      </w:r>
      <w:r w:rsidR="00435528">
        <w:rPr>
          <w:rFonts w:ascii="宋体" w:hAnsi="宋体" w:cs="宋体" w:hint="eastAsia"/>
          <w:kern w:val="0"/>
          <w:sz w:val="24"/>
          <w:szCs w:val="30"/>
        </w:rPr>
        <w:t>5</w:t>
      </w:r>
      <w:r w:rsidRPr="00302FB7">
        <w:rPr>
          <w:rFonts w:ascii="宋体" w:hAnsi="宋体" w:cs="宋体" w:hint="eastAsia"/>
          <w:kern w:val="0"/>
          <w:sz w:val="24"/>
          <w:szCs w:val="30"/>
        </w:rPr>
        <w:t>年1月</w:t>
      </w:r>
      <w:r w:rsidR="00435528">
        <w:rPr>
          <w:rFonts w:ascii="宋体" w:hAnsi="宋体" w:cs="宋体" w:hint="eastAsia"/>
          <w:kern w:val="0"/>
          <w:sz w:val="24"/>
          <w:szCs w:val="30"/>
        </w:rPr>
        <w:t>30</w:t>
      </w:r>
      <w:r w:rsidRPr="00302FB7">
        <w:rPr>
          <w:rFonts w:ascii="宋体" w:hAnsi="宋体" w:cs="宋体" w:hint="eastAsia"/>
          <w:kern w:val="0"/>
          <w:sz w:val="24"/>
          <w:szCs w:val="30"/>
        </w:rPr>
        <w:t>日。</w:t>
      </w:r>
      <w:r w:rsidRPr="00302FB7">
        <w:rPr>
          <w:rFonts w:ascii="黑体" w:eastAsia="黑体" w:hAnsi="宋体" w:hint="eastAsia"/>
          <w:b/>
          <w:sz w:val="24"/>
        </w:rPr>
        <w:t>（由各</w:t>
      </w:r>
      <w:r w:rsidRPr="00175472">
        <w:rPr>
          <w:rFonts w:ascii="黑体" w:eastAsia="黑体" w:hAnsi="宋体" w:hint="eastAsia"/>
          <w:b/>
          <w:sz w:val="24"/>
        </w:rPr>
        <w:t>学院</w:t>
      </w:r>
      <w:r>
        <w:rPr>
          <w:rFonts w:ascii="黑体" w:eastAsia="黑体" w:hAnsi="宋体" w:hint="eastAsia"/>
          <w:b/>
          <w:sz w:val="24"/>
        </w:rPr>
        <w:t>自行安排组织</w:t>
      </w:r>
      <w:r w:rsidRPr="00175472">
        <w:rPr>
          <w:rFonts w:ascii="黑体" w:eastAsia="黑体" w:hAnsi="宋体" w:hint="eastAsia"/>
          <w:b/>
          <w:sz w:val="24"/>
        </w:rPr>
        <w:t>复试</w:t>
      </w:r>
      <w:r>
        <w:rPr>
          <w:rFonts w:ascii="黑体" w:eastAsia="黑体" w:hAnsi="宋体" w:hint="eastAsia"/>
          <w:b/>
          <w:sz w:val="24"/>
        </w:rPr>
        <w:t>，并将复试方案报研究生处备案</w:t>
      </w:r>
      <w:r w:rsidRPr="00175472">
        <w:rPr>
          <w:rFonts w:ascii="黑体" w:eastAsia="黑体" w:hAnsi="宋体" w:hint="eastAsia"/>
          <w:b/>
          <w:sz w:val="24"/>
        </w:rPr>
        <w:t>）</w:t>
      </w:r>
    </w:p>
    <w:p w:rsidR="00347F68" w:rsidRDefault="00347F68" w:rsidP="00347F68">
      <w:pPr>
        <w:spacing w:line="440" w:lineRule="exact"/>
        <w:ind w:firstLineChars="200" w:firstLine="480"/>
        <w:rPr>
          <w:rFonts w:ascii="宋体" w:hAnsi="宋体"/>
          <w:sz w:val="24"/>
        </w:rPr>
      </w:pPr>
      <w:r>
        <w:rPr>
          <w:rFonts w:ascii="宋体" w:hAnsi="宋体" w:hint="eastAsia"/>
          <w:sz w:val="24"/>
        </w:rPr>
        <w:t>2、复试对象：</w:t>
      </w:r>
      <w:r w:rsidRPr="00BF6DF6">
        <w:rPr>
          <w:rFonts w:ascii="宋体" w:hAnsi="宋体" w:hint="eastAsia"/>
          <w:sz w:val="24"/>
        </w:rPr>
        <w:t>各二级招生单位根据</w:t>
      </w:r>
      <w:r>
        <w:rPr>
          <w:rFonts w:ascii="宋体" w:hAnsi="宋体" w:hint="eastAsia"/>
          <w:sz w:val="24"/>
        </w:rPr>
        <w:t>研究生处招生办</w:t>
      </w:r>
      <w:r w:rsidRPr="00BF6DF6">
        <w:rPr>
          <w:rFonts w:ascii="宋体" w:hAnsi="宋体" w:hint="eastAsia"/>
          <w:sz w:val="24"/>
        </w:rPr>
        <w:t>下发的</w:t>
      </w:r>
      <w:r>
        <w:rPr>
          <w:rFonts w:ascii="宋体" w:hAnsi="宋体" w:hint="eastAsia"/>
          <w:sz w:val="24"/>
        </w:rPr>
        <w:t>201</w:t>
      </w:r>
      <w:r w:rsidR="00690B6F">
        <w:rPr>
          <w:rFonts w:ascii="宋体" w:hAnsi="宋体" w:hint="eastAsia"/>
          <w:sz w:val="24"/>
        </w:rPr>
        <w:t>4</w:t>
      </w:r>
      <w:r>
        <w:rPr>
          <w:rFonts w:ascii="宋体" w:hAnsi="宋体" w:hint="eastAsia"/>
          <w:sz w:val="24"/>
        </w:rPr>
        <w:t>年</w:t>
      </w:r>
      <w:r w:rsidRPr="00BF6DF6">
        <w:rPr>
          <w:rFonts w:ascii="宋体" w:hAnsi="宋体" w:hint="eastAsia"/>
          <w:sz w:val="24"/>
        </w:rPr>
        <w:t>上线考生名单电话通知考生参加复试</w:t>
      </w:r>
      <w:r>
        <w:rPr>
          <w:rFonts w:ascii="宋体" w:hAnsi="宋体" w:hint="eastAsia"/>
          <w:sz w:val="24"/>
        </w:rPr>
        <w:t>(名单附后)</w:t>
      </w:r>
    </w:p>
    <w:p w:rsidR="00347F68" w:rsidRPr="00BF6DF6" w:rsidRDefault="00347F68" w:rsidP="00347F68">
      <w:pPr>
        <w:spacing w:line="440" w:lineRule="exact"/>
        <w:ind w:firstLineChars="200" w:firstLine="480"/>
        <w:outlineLvl w:val="0"/>
        <w:rPr>
          <w:rFonts w:ascii="宋体" w:hAnsi="宋体"/>
          <w:sz w:val="24"/>
        </w:rPr>
      </w:pPr>
      <w:r w:rsidRPr="00BF6DF6">
        <w:rPr>
          <w:rFonts w:ascii="宋体" w:hAnsi="宋体" w:hint="eastAsia"/>
          <w:sz w:val="24"/>
        </w:rPr>
        <w:t>（三）考生复试时需携带下列材料：</w:t>
      </w:r>
    </w:p>
    <w:p w:rsidR="00347F68" w:rsidRPr="00BF6DF6" w:rsidRDefault="00347F68" w:rsidP="00347F68">
      <w:pPr>
        <w:spacing w:line="440" w:lineRule="exact"/>
        <w:ind w:firstLineChars="200" w:firstLine="480"/>
        <w:rPr>
          <w:rFonts w:ascii="宋体" w:hAnsi="宋体"/>
          <w:sz w:val="24"/>
        </w:rPr>
      </w:pPr>
      <w:r w:rsidRPr="00BF6DF6">
        <w:rPr>
          <w:rFonts w:ascii="宋体" w:hAnsi="宋体" w:hint="eastAsia"/>
          <w:sz w:val="24"/>
        </w:rPr>
        <w:t>1、</w:t>
      </w:r>
      <w:r w:rsidRPr="007B3E68">
        <w:rPr>
          <w:rFonts w:ascii="宋体" w:hAnsi="宋体" w:hint="eastAsia"/>
          <w:b/>
          <w:sz w:val="24"/>
        </w:rPr>
        <w:t>准考证</w:t>
      </w:r>
      <w:r w:rsidRPr="00BF6DF6">
        <w:rPr>
          <w:rFonts w:ascii="宋体" w:hAnsi="宋体" w:hint="eastAsia"/>
          <w:sz w:val="24"/>
        </w:rPr>
        <w:t>；</w:t>
      </w:r>
    </w:p>
    <w:p w:rsidR="00347F68" w:rsidRPr="00BF6DF6" w:rsidRDefault="00347F68" w:rsidP="00347F68">
      <w:pPr>
        <w:spacing w:line="440" w:lineRule="exact"/>
        <w:ind w:firstLineChars="200" w:firstLine="480"/>
        <w:rPr>
          <w:rFonts w:ascii="宋体" w:hAnsi="宋体"/>
          <w:sz w:val="24"/>
        </w:rPr>
      </w:pPr>
      <w:r w:rsidRPr="00BF6DF6">
        <w:rPr>
          <w:rFonts w:ascii="宋体" w:hAnsi="宋体" w:hint="eastAsia"/>
          <w:sz w:val="24"/>
        </w:rPr>
        <w:t>2、</w:t>
      </w:r>
      <w:r w:rsidRPr="007B3E68">
        <w:rPr>
          <w:rFonts w:ascii="宋体" w:hAnsi="宋体" w:hint="eastAsia"/>
          <w:b/>
          <w:sz w:val="24"/>
        </w:rPr>
        <w:t>身份证</w:t>
      </w:r>
      <w:r>
        <w:rPr>
          <w:rFonts w:ascii="宋体" w:hAnsi="宋体" w:hint="eastAsia"/>
          <w:sz w:val="24"/>
        </w:rPr>
        <w:t>以及工作证（</w:t>
      </w:r>
      <w:r w:rsidR="007224A5">
        <w:rPr>
          <w:rFonts w:ascii="宋体" w:hAnsi="宋体" w:hint="eastAsia"/>
          <w:sz w:val="24"/>
        </w:rPr>
        <w:t>无</w:t>
      </w:r>
      <w:r>
        <w:rPr>
          <w:rFonts w:ascii="宋体" w:hAnsi="宋体" w:hint="eastAsia"/>
          <w:sz w:val="24"/>
        </w:rPr>
        <w:t>工作证</w:t>
      </w:r>
      <w:r w:rsidR="007224A5">
        <w:rPr>
          <w:rFonts w:ascii="宋体" w:hAnsi="宋体" w:hint="eastAsia"/>
          <w:sz w:val="24"/>
        </w:rPr>
        <w:t>者</w:t>
      </w:r>
      <w:r>
        <w:rPr>
          <w:rFonts w:ascii="宋体" w:hAnsi="宋体" w:hint="eastAsia"/>
          <w:sz w:val="24"/>
        </w:rPr>
        <w:t>须由单位开具介绍信）</w:t>
      </w:r>
      <w:r w:rsidRPr="00BF6DF6">
        <w:rPr>
          <w:rFonts w:ascii="宋体" w:hAnsi="宋体" w:hint="eastAsia"/>
          <w:sz w:val="24"/>
        </w:rPr>
        <w:t>；</w:t>
      </w:r>
    </w:p>
    <w:p w:rsidR="00347F68" w:rsidRDefault="00347F68" w:rsidP="00347F68">
      <w:pPr>
        <w:spacing w:line="440" w:lineRule="exact"/>
        <w:ind w:firstLineChars="200" w:firstLine="480"/>
        <w:rPr>
          <w:rFonts w:ascii="宋体" w:hAnsi="宋体"/>
          <w:sz w:val="24"/>
        </w:rPr>
      </w:pPr>
      <w:r w:rsidRPr="00BF6DF6">
        <w:rPr>
          <w:rFonts w:ascii="宋体" w:hAnsi="宋体" w:hint="eastAsia"/>
          <w:sz w:val="24"/>
        </w:rPr>
        <w:t>3、</w:t>
      </w:r>
      <w:r w:rsidRPr="007B3E68">
        <w:rPr>
          <w:rFonts w:ascii="宋体" w:hAnsi="宋体" w:hint="eastAsia"/>
          <w:b/>
          <w:sz w:val="24"/>
        </w:rPr>
        <w:t>本科毕业证原件以及复印件、学士学位证原件以及复印件</w:t>
      </w:r>
      <w:r>
        <w:rPr>
          <w:rFonts w:ascii="宋体" w:hAnsi="宋体" w:hint="eastAsia"/>
          <w:sz w:val="24"/>
        </w:rPr>
        <w:t>；</w:t>
      </w:r>
    </w:p>
    <w:p w:rsidR="00347F68" w:rsidRPr="003C7DBE" w:rsidRDefault="00347F68" w:rsidP="00347F68">
      <w:pPr>
        <w:spacing w:line="440" w:lineRule="exact"/>
        <w:ind w:firstLineChars="200" w:firstLine="480"/>
        <w:rPr>
          <w:rFonts w:ascii="宋体" w:hAnsi="宋体"/>
          <w:sz w:val="24"/>
        </w:rPr>
      </w:pPr>
      <w:r>
        <w:rPr>
          <w:rFonts w:ascii="宋体" w:hAnsi="宋体" w:hint="eastAsia"/>
          <w:sz w:val="24"/>
        </w:rPr>
        <w:t>4、</w:t>
      </w:r>
      <w:r w:rsidRPr="003C7DBE">
        <w:rPr>
          <w:rFonts w:ascii="宋体" w:hAnsi="宋体"/>
          <w:sz w:val="24"/>
        </w:rPr>
        <w:t>201</w:t>
      </w:r>
      <w:r w:rsidR="00690B6F">
        <w:rPr>
          <w:rFonts w:ascii="宋体" w:hAnsi="宋体" w:hint="eastAsia"/>
          <w:sz w:val="24"/>
        </w:rPr>
        <w:t>4</w:t>
      </w:r>
      <w:r w:rsidRPr="003C7DBE">
        <w:rPr>
          <w:rFonts w:ascii="宋体" w:hAnsi="宋体" w:hint="eastAsia"/>
          <w:sz w:val="24"/>
        </w:rPr>
        <w:t>年在职人员攻读硕士学位</w:t>
      </w:r>
      <w:r w:rsidRPr="007B3E68">
        <w:rPr>
          <w:rFonts w:ascii="宋体" w:hAnsi="宋体" w:hint="eastAsia"/>
          <w:b/>
          <w:sz w:val="24"/>
        </w:rPr>
        <w:t>全国联考资格审查表</w:t>
      </w:r>
      <w:r>
        <w:rPr>
          <w:rFonts w:ascii="宋体" w:hAnsi="宋体" w:hint="eastAsia"/>
          <w:sz w:val="24"/>
        </w:rPr>
        <w:t>(需加盖考生单位人事部门及主管部门的签字与公章)</w:t>
      </w:r>
      <w:r w:rsidRPr="003C7DBE">
        <w:rPr>
          <w:rFonts w:ascii="宋体" w:hAnsi="宋体" w:hint="eastAsia"/>
          <w:sz w:val="24"/>
        </w:rPr>
        <w:t>；</w:t>
      </w:r>
    </w:p>
    <w:p w:rsidR="00347F68" w:rsidRPr="003C7DBE" w:rsidRDefault="00347F68" w:rsidP="00347F68">
      <w:pPr>
        <w:spacing w:line="440" w:lineRule="exact"/>
        <w:ind w:firstLineChars="200" w:firstLine="480"/>
        <w:rPr>
          <w:rFonts w:ascii="宋体" w:hAnsi="宋体"/>
          <w:sz w:val="24"/>
        </w:rPr>
      </w:pPr>
      <w:r>
        <w:rPr>
          <w:rFonts w:ascii="宋体" w:hAnsi="宋体" w:hint="eastAsia"/>
          <w:sz w:val="24"/>
        </w:rPr>
        <w:t>5、</w:t>
      </w:r>
      <w:r w:rsidRPr="007B3E68">
        <w:rPr>
          <w:rFonts w:ascii="宋体" w:hAnsi="宋体"/>
          <w:b/>
          <w:sz w:val="24"/>
        </w:rPr>
        <w:t>教育部学历证书电子注册备案表</w:t>
      </w:r>
      <w:r w:rsidRPr="003C7DBE">
        <w:rPr>
          <w:rFonts w:ascii="宋体" w:hAnsi="宋体"/>
          <w:sz w:val="24"/>
        </w:rPr>
        <w:t>（带二维码）一份（此表为网上打印，查询网址：http://www.chsi.com.cn/xlcx/）。学信网上查不到学历的往届考生必须携带</w:t>
      </w:r>
      <w:r w:rsidRPr="007B3E68">
        <w:rPr>
          <w:rFonts w:ascii="宋体" w:hAnsi="宋体"/>
          <w:b/>
          <w:sz w:val="24"/>
        </w:rPr>
        <w:t>教育部中国高等教育学历认证报告</w:t>
      </w:r>
      <w:r w:rsidRPr="003C7DBE">
        <w:rPr>
          <w:rFonts w:ascii="宋体" w:hAnsi="宋体"/>
          <w:sz w:val="24"/>
        </w:rPr>
        <w:t>（认证网站：</w:t>
      </w:r>
      <w:hyperlink r:id="rId6" w:history="1">
        <w:r w:rsidRPr="003C7DBE">
          <w:rPr>
            <w:rFonts w:ascii="宋体" w:hAnsi="宋体"/>
            <w:sz w:val="24"/>
          </w:rPr>
          <w:t>http://www.chsi.com.cn/xlrz/</w:t>
        </w:r>
      </w:hyperlink>
      <w:r w:rsidRPr="003C7DBE">
        <w:rPr>
          <w:rFonts w:ascii="宋体" w:hAnsi="宋体"/>
          <w:sz w:val="24"/>
        </w:rPr>
        <w:t>）</w:t>
      </w:r>
      <w:r w:rsidRPr="003C7DBE">
        <w:rPr>
          <w:rFonts w:ascii="宋体" w:hAnsi="宋体" w:hint="eastAsia"/>
          <w:sz w:val="24"/>
        </w:rPr>
        <w:t>；</w:t>
      </w:r>
    </w:p>
    <w:p w:rsidR="00347F68" w:rsidRPr="003C7DBE" w:rsidRDefault="00347F68" w:rsidP="00347F68">
      <w:pPr>
        <w:spacing w:line="440" w:lineRule="exact"/>
        <w:ind w:firstLineChars="200" w:firstLine="480"/>
        <w:rPr>
          <w:rFonts w:ascii="宋体" w:hAnsi="宋体"/>
          <w:sz w:val="24"/>
        </w:rPr>
      </w:pPr>
      <w:r>
        <w:rPr>
          <w:rFonts w:ascii="宋体" w:hAnsi="宋体" w:hint="eastAsia"/>
          <w:sz w:val="24"/>
        </w:rPr>
        <w:t>6、</w:t>
      </w:r>
      <w:r w:rsidRPr="007B3E68">
        <w:rPr>
          <w:rFonts w:ascii="宋体" w:hAnsi="宋体"/>
          <w:b/>
          <w:sz w:val="24"/>
        </w:rPr>
        <w:t>教育部学位与研究生教育发展中心</w:t>
      </w:r>
      <w:r w:rsidRPr="007B3E68">
        <w:rPr>
          <w:rFonts w:ascii="宋体" w:hAnsi="宋体" w:hint="eastAsia"/>
          <w:b/>
          <w:sz w:val="24"/>
        </w:rPr>
        <w:t>的学位认证报告</w:t>
      </w:r>
      <w:r w:rsidRPr="003C7DBE">
        <w:rPr>
          <w:rFonts w:ascii="宋体" w:hAnsi="宋体" w:hint="eastAsia"/>
          <w:sz w:val="24"/>
        </w:rPr>
        <w:t>(</w:t>
      </w:r>
      <w:r w:rsidRPr="003C7DBE">
        <w:rPr>
          <w:rFonts w:ascii="宋体" w:hAnsi="宋体"/>
          <w:sz w:val="24"/>
        </w:rPr>
        <w:t>认证网站：</w:t>
      </w:r>
      <w:r w:rsidRPr="003C7DBE">
        <w:rPr>
          <w:rFonts w:ascii="宋体" w:hAnsi="宋体" w:hint="eastAsia"/>
          <w:sz w:val="24"/>
        </w:rPr>
        <w:t>中国学位与研究生教育信息网</w:t>
      </w:r>
      <w:hyperlink r:id="rId7" w:history="1">
        <w:r w:rsidRPr="003C7DBE">
          <w:rPr>
            <w:rFonts w:ascii="宋体" w:hAnsi="宋体"/>
          </w:rPr>
          <w:t>http://www.cdgdc.edu.cn/</w:t>
        </w:r>
      </w:hyperlink>
      <w:r w:rsidRPr="003C7DBE">
        <w:rPr>
          <w:rFonts w:ascii="宋体" w:hAnsi="宋体" w:hint="eastAsia"/>
          <w:sz w:val="24"/>
        </w:rPr>
        <w:t>)，</w:t>
      </w:r>
      <w:smartTag w:uri="urn:schemas-microsoft-com:office:smarttags" w:element="chsdate">
        <w:smartTagPr>
          <w:attr w:name="IsROCDate" w:val="False"/>
          <w:attr w:name="IsLunarDate" w:val="False"/>
          <w:attr w:name="Day" w:val="1"/>
          <w:attr w:name="Month" w:val="9"/>
          <w:attr w:name="Year" w:val="2008"/>
        </w:smartTagPr>
        <w:r w:rsidRPr="003C7DBE">
          <w:rPr>
            <w:rFonts w:ascii="宋体" w:hAnsi="宋体" w:hint="eastAsia"/>
            <w:sz w:val="24"/>
          </w:rPr>
          <w:t>2008年9月1日</w:t>
        </w:r>
      </w:smartTag>
      <w:r w:rsidRPr="003C7DBE">
        <w:rPr>
          <w:rFonts w:ascii="宋体" w:hAnsi="宋体" w:hint="eastAsia"/>
          <w:sz w:val="24"/>
        </w:rPr>
        <w:t>至201</w:t>
      </w:r>
      <w:r w:rsidR="00B6455F">
        <w:rPr>
          <w:rFonts w:ascii="宋体" w:hAnsi="宋体" w:hint="eastAsia"/>
          <w:sz w:val="24"/>
        </w:rPr>
        <w:t>4</w:t>
      </w:r>
      <w:r w:rsidRPr="003C7DBE">
        <w:rPr>
          <w:rFonts w:ascii="宋体" w:hAnsi="宋体" w:hint="eastAsia"/>
          <w:sz w:val="24"/>
        </w:rPr>
        <w:t>年8月31日期间授予的学位证书信息</w:t>
      </w:r>
      <w:r w:rsidRPr="003C7DBE">
        <w:rPr>
          <w:rFonts w:ascii="宋体" w:hAnsi="宋体"/>
          <w:sz w:val="24"/>
        </w:rPr>
        <w:t>可以在网上查询</w:t>
      </w:r>
      <w:r>
        <w:rPr>
          <w:rFonts w:ascii="宋体" w:hAnsi="宋体"/>
          <w:noProof/>
          <w:sz w:val="24"/>
        </w:rPr>
        <w:drawing>
          <wp:inline distT="0" distB="0" distL="0" distR="0">
            <wp:extent cx="190500" cy="142875"/>
            <wp:effectExtent l="19050" t="0" r="0" b="0"/>
            <wp:docPr id="1" name="图片 1"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J$ACOF(TYDYECOKVDYB"/>
                    <pic:cNvPicPr>
                      <a:picLocks noChangeAspect="1" noChangeArrowheads="1"/>
                    </pic:cNvPicPr>
                  </pic:nvPicPr>
                  <pic:blipFill>
                    <a:blip r:embed="rId8"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hyperlink r:id="rId9" w:history="1">
        <w:r w:rsidRPr="00A321D5">
          <w:rPr>
            <w:rStyle w:val="a6"/>
            <w:rFonts w:ascii="宋体" w:hAnsi="宋体"/>
            <w:sz w:val="24"/>
          </w:rPr>
          <w:t>http://www.chinadegrees.com.cn/</w:t>
        </w:r>
      </w:hyperlink>
      <w:r>
        <w:rPr>
          <w:rFonts w:ascii="宋体" w:hAnsi="宋体" w:hint="eastAsia"/>
          <w:sz w:val="24"/>
        </w:rPr>
        <w:t>，或提供学位证发放单位的学位证明书(签字与公章)</w:t>
      </w:r>
    </w:p>
    <w:p w:rsidR="00347F68" w:rsidRPr="00BF6DF6" w:rsidRDefault="00347F68" w:rsidP="00347F68">
      <w:pPr>
        <w:spacing w:line="440" w:lineRule="exact"/>
        <w:ind w:firstLineChars="200" w:firstLine="480"/>
        <w:outlineLvl w:val="0"/>
        <w:rPr>
          <w:rFonts w:ascii="宋体" w:hAnsi="宋体"/>
          <w:sz w:val="24"/>
        </w:rPr>
      </w:pPr>
      <w:r w:rsidRPr="00BF6DF6">
        <w:rPr>
          <w:rFonts w:ascii="宋体" w:hAnsi="宋体" w:hint="eastAsia"/>
          <w:sz w:val="24"/>
        </w:rPr>
        <w:t>（四）复试要求</w:t>
      </w:r>
    </w:p>
    <w:p w:rsidR="00347F68" w:rsidRDefault="00347F68" w:rsidP="00347F68">
      <w:pPr>
        <w:spacing w:line="440" w:lineRule="exact"/>
        <w:ind w:firstLineChars="200" w:firstLine="480"/>
        <w:rPr>
          <w:rFonts w:ascii="宋体" w:hAnsi="宋体"/>
          <w:sz w:val="24"/>
        </w:rPr>
      </w:pPr>
      <w:r w:rsidRPr="006E4405">
        <w:rPr>
          <w:rFonts w:ascii="宋体" w:hAnsi="宋体" w:hint="eastAsia"/>
          <w:sz w:val="24"/>
        </w:rPr>
        <w:t>1、资格审查</w:t>
      </w:r>
      <w:r>
        <w:rPr>
          <w:rFonts w:ascii="宋体" w:hAnsi="宋体" w:hint="eastAsia"/>
          <w:sz w:val="24"/>
        </w:rPr>
        <w:t>。</w:t>
      </w:r>
    </w:p>
    <w:p w:rsidR="00347F68" w:rsidRPr="00BF6DF6" w:rsidRDefault="00347F68" w:rsidP="00347F68">
      <w:pPr>
        <w:spacing w:line="440" w:lineRule="exact"/>
        <w:ind w:firstLineChars="200" w:firstLine="482"/>
        <w:rPr>
          <w:rFonts w:ascii="宋体" w:hAnsi="宋体"/>
          <w:sz w:val="24"/>
        </w:rPr>
      </w:pPr>
      <w:r w:rsidRPr="00E300B6">
        <w:rPr>
          <w:rFonts w:ascii="宋体" w:hAnsi="宋体" w:hint="eastAsia"/>
          <w:b/>
          <w:sz w:val="24"/>
        </w:rPr>
        <w:t>请各招生单位通知各领域上线考生进行资格审查，</w:t>
      </w:r>
      <w:r w:rsidRPr="006E4405">
        <w:rPr>
          <w:rFonts w:ascii="宋体" w:hAnsi="宋体" w:hint="eastAsia"/>
          <w:sz w:val="24"/>
        </w:rPr>
        <w:t>然后，由各招生学院对报</w:t>
      </w:r>
      <w:r w:rsidRPr="006E4405">
        <w:rPr>
          <w:rFonts w:ascii="宋体" w:hAnsi="宋体" w:hint="eastAsia"/>
          <w:sz w:val="24"/>
        </w:rPr>
        <w:lastRenderedPageBreak/>
        <w:t>考本单位的上线考生进行资格审查。主要核实学历及学位证书真伪</w:t>
      </w:r>
      <w:r>
        <w:rPr>
          <w:rFonts w:ascii="宋体" w:hAnsi="宋体" w:hint="eastAsia"/>
          <w:sz w:val="24"/>
        </w:rPr>
        <w:t>（</w:t>
      </w:r>
      <w:r w:rsidRPr="006575F6">
        <w:rPr>
          <w:rFonts w:ascii="宋体" w:hAnsi="宋体"/>
          <w:b/>
          <w:sz w:val="24"/>
        </w:rPr>
        <w:t>学历证书电子注册备案表（带二维码）</w:t>
      </w:r>
      <w:r w:rsidRPr="006575F6">
        <w:rPr>
          <w:rFonts w:ascii="宋体" w:hAnsi="宋体" w:hint="eastAsia"/>
          <w:b/>
          <w:sz w:val="24"/>
        </w:rPr>
        <w:t>(或学历认证报告)；学位认证报告</w:t>
      </w:r>
      <w:r w:rsidRPr="00302FB7">
        <w:rPr>
          <w:rFonts w:ascii="宋体" w:hAnsi="宋体" w:hint="eastAsia"/>
          <w:b/>
          <w:sz w:val="24"/>
        </w:rPr>
        <w:t>(</w:t>
      </w:r>
      <w:r w:rsidRPr="00302FB7">
        <w:rPr>
          <w:rFonts w:cs="宋体" w:hint="eastAsia"/>
          <w:sz w:val="24"/>
        </w:rPr>
        <w:t>或发证单位提供的学位证明材料</w:t>
      </w:r>
      <w:r w:rsidRPr="00302FB7">
        <w:rPr>
          <w:rFonts w:ascii="宋体" w:hAnsi="宋体" w:hint="eastAsia"/>
          <w:sz w:val="24"/>
        </w:rPr>
        <w:t>）、要求的工作年限是否满足，专业是否为从事工</w:t>
      </w:r>
      <w:r>
        <w:rPr>
          <w:rFonts w:ascii="宋体" w:hAnsi="宋体" w:hint="eastAsia"/>
          <w:sz w:val="24"/>
        </w:rPr>
        <w:t>程技术与从事工程管理人才，</w:t>
      </w:r>
      <w:r w:rsidRPr="00BF6DF6">
        <w:rPr>
          <w:rFonts w:ascii="宋体" w:hAnsi="宋体" w:hint="eastAsia"/>
          <w:sz w:val="24"/>
        </w:rPr>
        <w:t>考生成绩单上相片与本人是否相符等。</w:t>
      </w:r>
    </w:p>
    <w:p w:rsidR="00347F68" w:rsidRDefault="00347F68" w:rsidP="00347F68">
      <w:pPr>
        <w:spacing w:line="440" w:lineRule="exact"/>
        <w:ind w:firstLineChars="200" w:firstLine="480"/>
        <w:rPr>
          <w:rFonts w:ascii="宋体" w:hAnsi="宋体"/>
          <w:sz w:val="24"/>
        </w:rPr>
      </w:pPr>
      <w:r w:rsidRPr="00BF6DF6">
        <w:rPr>
          <w:rFonts w:ascii="宋体" w:hAnsi="宋体" w:hint="eastAsia"/>
          <w:sz w:val="24"/>
        </w:rPr>
        <w:t>2、复试</w:t>
      </w:r>
      <w:r>
        <w:rPr>
          <w:rFonts w:ascii="宋体" w:hAnsi="宋体" w:hint="eastAsia"/>
          <w:sz w:val="24"/>
        </w:rPr>
        <w:t>内容。</w:t>
      </w:r>
    </w:p>
    <w:p w:rsidR="00347F68" w:rsidRDefault="00347F68" w:rsidP="00347F68">
      <w:pPr>
        <w:spacing w:line="440" w:lineRule="exact"/>
        <w:ind w:firstLineChars="200" w:firstLine="480"/>
        <w:rPr>
          <w:rFonts w:ascii="宋体" w:hAnsi="宋体"/>
          <w:sz w:val="24"/>
        </w:rPr>
      </w:pPr>
      <w:r>
        <w:rPr>
          <w:rFonts w:ascii="宋体" w:hAnsi="宋体" w:hint="eastAsia"/>
          <w:sz w:val="24"/>
        </w:rPr>
        <w:t>1)政治思想审查。重点考查考生在原单位的政治思想表现、考生诚信度及其资格审查(既可采用100分制，亦可采用合格或不合格等方式计入成绩)。</w:t>
      </w:r>
    </w:p>
    <w:p w:rsidR="00347F68" w:rsidRDefault="00347F68" w:rsidP="00347F68">
      <w:pPr>
        <w:spacing w:line="440" w:lineRule="exact"/>
        <w:ind w:firstLineChars="200" w:firstLine="480"/>
        <w:rPr>
          <w:rFonts w:ascii="宋体" w:hAnsi="宋体"/>
          <w:sz w:val="24"/>
        </w:rPr>
      </w:pPr>
      <w:r>
        <w:rPr>
          <w:rFonts w:ascii="宋体" w:hAnsi="宋体" w:hint="eastAsia"/>
          <w:sz w:val="24"/>
        </w:rPr>
        <w:t>2)专业课</w:t>
      </w:r>
      <w:r w:rsidRPr="00BF6DF6">
        <w:rPr>
          <w:rFonts w:ascii="宋体" w:hAnsi="宋体" w:hint="eastAsia"/>
          <w:sz w:val="24"/>
        </w:rPr>
        <w:t>笔试</w:t>
      </w:r>
      <w:r>
        <w:rPr>
          <w:rFonts w:ascii="宋体" w:hAnsi="宋体" w:hint="eastAsia"/>
          <w:sz w:val="24"/>
        </w:rPr>
        <w:t>。重点考查考生在该领域的核心课程的基础知识及应用能力水平(采用100分制)。</w:t>
      </w:r>
    </w:p>
    <w:p w:rsidR="00347F68" w:rsidRDefault="00347F68" w:rsidP="00347F68">
      <w:pPr>
        <w:spacing w:line="440" w:lineRule="exact"/>
        <w:ind w:firstLineChars="200" w:firstLine="480"/>
        <w:rPr>
          <w:rFonts w:ascii="宋体" w:hAnsi="宋体"/>
          <w:sz w:val="24"/>
        </w:rPr>
      </w:pPr>
      <w:r>
        <w:rPr>
          <w:rFonts w:ascii="宋体" w:hAnsi="宋体" w:hint="eastAsia"/>
          <w:sz w:val="24"/>
        </w:rPr>
        <w:t>3)</w:t>
      </w:r>
      <w:r w:rsidR="00690B6F">
        <w:rPr>
          <w:rFonts w:ascii="宋体" w:hAnsi="宋体" w:hint="eastAsia"/>
          <w:sz w:val="24"/>
        </w:rPr>
        <w:t>综合素质</w:t>
      </w:r>
      <w:r w:rsidRPr="00BF6DF6">
        <w:rPr>
          <w:rFonts w:ascii="宋体" w:hAnsi="宋体" w:hint="eastAsia"/>
          <w:sz w:val="24"/>
        </w:rPr>
        <w:t>面试</w:t>
      </w:r>
      <w:r>
        <w:rPr>
          <w:rFonts w:ascii="宋体" w:hAnsi="宋体" w:hint="eastAsia"/>
          <w:sz w:val="24"/>
        </w:rPr>
        <w:t>。</w:t>
      </w:r>
      <w:r w:rsidRPr="00BF6DF6">
        <w:rPr>
          <w:rFonts w:ascii="宋体" w:hAnsi="宋体" w:hint="eastAsia"/>
          <w:sz w:val="24"/>
        </w:rPr>
        <w:t>主要考察考生</w:t>
      </w:r>
      <w:r>
        <w:rPr>
          <w:rFonts w:ascii="宋体" w:hAnsi="宋体" w:hint="eastAsia"/>
          <w:sz w:val="24"/>
        </w:rPr>
        <w:t>的知识结构、最新学科研究动态、工作经历(业绩)及其拟开展的研究计划(采用100分制)</w:t>
      </w:r>
      <w:r w:rsidRPr="00BF6DF6">
        <w:rPr>
          <w:rFonts w:ascii="宋体" w:hAnsi="宋体" w:hint="eastAsia"/>
          <w:sz w:val="24"/>
        </w:rPr>
        <w:t>。</w:t>
      </w:r>
    </w:p>
    <w:p w:rsidR="00347F68" w:rsidRDefault="00347F68" w:rsidP="00347F68">
      <w:pPr>
        <w:spacing w:line="440" w:lineRule="exact"/>
        <w:ind w:firstLineChars="200" w:firstLine="482"/>
        <w:rPr>
          <w:rFonts w:ascii="宋体" w:hAnsi="宋体"/>
          <w:sz w:val="24"/>
        </w:rPr>
      </w:pPr>
      <w:r w:rsidRPr="008E58FB">
        <w:rPr>
          <w:rFonts w:ascii="宋体" w:hAnsi="宋体" w:hint="eastAsia"/>
          <w:b/>
          <w:sz w:val="24"/>
        </w:rPr>
        <w:t>3、录取规则</w:t>
      </w:r>
      <w:r>
        <w:rPr>
          <w:rFonts w:ascii="宋体" w:hAnsi="宋体" w:hint="eastAsia"/>
          <w:sz w:val="24"/>
        </w:rPr>
        <w:t>。</w:t>
      </w:r>
    </w:p>
    <w:p w:rsidR="00347F68" w:rsidRDefault="00347F68" w:rsidP="00347F68">
      <w:pPr>
        <w:spacing w:line="440" w:lineRule="exact"/>
        <w:ind w:firstLineChars="200" w:firstLine="480"/>
        <w:rPr>
          <w:rFonts w:ascii="宋体" w:hAnsi="宋体"/>
          <w:sz w:val="24"/>
        </w:rPr>
      </w:pPr>
      <w:r>
        <w:rPr>
          <w:rFonts w:ascii="宋体" w:hAnsi="宋体" w:hint="eastAsia"/>
          <w:sz w:val="24"/>
        </w:rPr>
        <w:t>1)各招生学院应根据复试</w:t>
      </w:r>
      <w:r w:rsidR="00460E4A">
        <w:rPr>
          <w:rFonts w:ascii="宋体" w:hAnsi="宋体" w:hint="eastAsia"/>
          <w:sz w:val="24"/>
        </w:rPr>
        <w:t>成绩</w:t>
      </w:r>
      <w:r>
        <w:rPr>
          <w:rFonts w:ascii="宋体" w:hAnsi="宋体" w:hint="eastAsia"/>
          <w:sz w:val="24"/>
        </w:rPr>
        <w:t>、GCT成绩</w:t>
      </w:r>
      <w:r w:rsidR="00460E4A">
        <w:rPr>
          <w:rFonts w:ascii="宋体" w:hAnsi="宋体" w:hint="eastAsia"/>
          <w:sz w:val="24"/>
        </w:rPr>
        <w:t>，制定科学合理</w:t>
      </w:r>
      <w:r>
        <w:rPr>
          <w:rFonts w:ascii="宋体" w:hAnsi="宋体" w:hint="eastAsia"/>
          <w:sz w:val="24"/>
        </w:rPr>
        <w:t>的</w:t>
      </w:r>
      <w:r w:rsidR="00460E4A">
        <w:rPr>
          <w:rFonts w:ascii="宋体" w:hAnsi="宋体" w:hint="eastAsia"/>
          <w:sz w:val="24"/>
        </w:rPr>
        <w:t>初复试成绩评价</w:t>
      </w:r>
      <w:r>
        <w:rPr>
          <w:rFonts w:ascii="宋体" w:hAnsi="宋体" w:hint="eastAsia"/>
          <w:sz w:val="24"/>
        </w:rPr>
        <w:t>权重</w:t>
      </w:r>
      <w:r w:rsidR="00460E4A">
        <w:rPr>
          <w:rFonts w:ascii="宋体" w:hAnsi="宋体" w:hint="eastAsia"/>
          <w:sz w:val="24"/>
        </w:rPr>
        <w:t>，以确定</w:t>
      </w:r>
      <w:r>
        <w:rPr>
          <w:rFonts w:ascii="宋体" w:hAnsi="宋体" w:hint="eastAsia"/>
          <w:sz w:val="24"/>
        </w:rPr>
        <w:t>考生</w:t>
      </w:r>
      <w:r w:rsidR="00460E4A">
        <w:rPr>
          <w:rFonts w:ascii="宋体" w:hAnsi="宋体" w:hint="eastAsia"/>
          <w:sz w:val="24"/>
        </w:rPr>
        <w:t>综合成绩拟</w:t>
      </w:r>
      <w:r>
        <w:rPr>
          <w:rFonts w:ascii="宋体" w:hAnsi="宋体" w:hint="eastAsia"/>
          <w:sz w:val="24"/>
        </w:rPr>
        <w:t>录取综合排名。</w:t>
      </w:r>
    </w:p>
    <w:p w:rsidR="00347F68" w:rsidRDefault="00347F68" w:rsidP="00347F68">
      <w:pPr>
        <w:spacing w:line="440" w:lineRule="exact"/>
        <w:ind w:firstLineChars="200" w:firstLine="480"/>
        <w:rPr>
          <w:rFonts w:ascii="宋体" w:hAnsi="宋体"/>
          <w:sz w:val="24"/>
        </w:rPr>
      </w:pPr>
      <w:r>
        <w:rPr>
          <w:rFonts w:ascii="宋体" w:hAnsi="宋体" w:hint="eastAsia"/>
          <w:sz w:val="24"/>
        </w:rPr>
        <w:t>2)</w:t>
      </w:r>
      <w:r w:rsidRPr="00BF6DF6">
        <w:rPr>
          <w:rFonts w:ascii="宋体" w:hAnsi="宋体" w:hint="eastAsia"/>
          <w:sz w:val="24"/>
        </w:rPr>
        <w:t>专业课及面试成绩在60分以下的考生不予录取。</w:t>
      </w:r>
    </w:p>
    <w:p w:rsidR="00347F68" w:rsidRPr="00BF6DF6" w:rsidRDefault="00347F68" w:rsidP="00347F68">
      <w:pPr>
        <w:spacing w:line="440" w:lineRule="exact"/>
        <w:ind w:firstLineChars="200" w:firstLine="480"/>
        <w:rPr>
          <w:rFonts w:ascii="宋体" w:hAnsi="宋体"/>
          <w:sz w:val="24"/>
        </w:rPr>
      </w:pPr>
      <w:r>
        <w:rPr>
          <w:rFonts w:ascii="宋体" w:hAnsi="宋体" w:hint="eastAsia"/>
          <w:sz w:val="24"/>
        </w:rPr>
        <w:t>3)对于无学位的上线考生由各招生学院根据国家控制指标进行排序，以便进行录取。</w:t>
      </w:r>
    </w:p>
    <w:p w:rsidR="00347F68" w:rsidRPr="00BF6DF6" w:rsidRDefault="00347F68" w:rsidP="00347F68">
      <w:pPr>
        <w:spacing w:line="440" w:lineRule="exact"/>
        <w:ind w:firstLineChars="200" w:firstLine="480"/>
        <w:outlineLvl w:val="0"/>
        <w:rPr>
          <w:rFonts w:ascii="宋体" w:hAnsi="宋体"/>
          <w:sz w:val="24"/>
        </w:rPr>
      </w:pPr>
      <w:r w:rsidRPr="00BF6DF6">
        <w:rPr>
          <w:rFonts w:ascii="宋体" w:hAnsi="宋体" w:hint="eastAsia"/>
          <w:sz w:val="24"/>
        </w:rPr>
        <w:t>（</w:t>
      </w:r>
      <w:r>
        <w:rPr>
          <w:rFonts w:ascii="宋体" w:hAnsi="宋体" w:hint="eastAsia"/>
          <w:sz w:val="24"/>
        </w:rPr>
        <w:t>五</w:t>
      </w:r>
      <w:r w:rsidRPr="00BF6DF6">
        <w:rPr>
          <w:rFonts w:ascii="宋体" w:hAnsi="宋体" w:hint="eastAsia"/>
          <w:sz w:val="24"/>
        </w:rPr>
        <w:t>）</w:t>
      </w:r>
      <w:r>
        <w:rPr>
          <w:rFonts w:ascii="宋体" w:hAnsi="宋体" w:hint="eastAsia"/>
          <w:sz w:val="24"/>
        </w:rPr>
        <w:t>注意事项</w:t>
      </w:r>
    </w:p>
    <w:p w:rsidR="00347F68" w:rsidRPr="00BF6DF6" w:rsidRDefault="00347F68" w:rsidP="00347F68">
      <w:pPr>
        <w:spacing w:line="440" w:lineRule="exact"/>
        <w:ind w:firstLineChars="200" w:firstLine="480"/>
        <w:rPr>
          <w:rFonts w:ascii="宋体" w:hAnsi="宋体"/>
          <w:sz w:val="24"/>
        </w:rPr>
      </w:pPr>
      <w:r w:rsidRPr="006E4405">
        <w:rPr>
          <w:sz w:val="24"/>
        </w:rPr>
        <w:t>1</w:t>
      </w:r>
      <w:r w:rsidRPr="006E4405">
        <w:rPr>
          <w:rFonts w:hAnsi="宋体"/>
          <w:sz w:val="24"/>
        </w:rPr>
        <w:t>、面试小组应由</w:t>
      </w:r>
      <w:r w:rsidRPr="006E4405">
        <w:rPr>
          <w:sz w:val="24"/>
        </w:rPr>
        <w:t>5~7</w:t>
      </w:r>
      <w:r w:rsidRPr="006E4405">
        <w:rPr>
          <w:rFonts w:hAnsi="宋体"/>
          <w:sz w:val="24"/>
        </w:rPr>
        <w:t>名同</w:t>
      </w:r>
      <w:r w:rsidRPr="00BF6DF6">
        <w:rPr>
          <w:rFonts w:ascii="宋体" w:hAnsi="宋体" w:hint="eastAsia"/>
          <w:sz w:val="24"/>
        </w:rPr>
        <w:t>一专业副高以上职称的教师</w:t>
      </w:r>
      <w:r>
        <w:rPr>
          <w:rFonts w:ascii="宋体" w:hAnsi="宋体" w:hint="eastAsia"/>
          <w:sz w:val="24"/>
        </w:rPr>
        <w:t>及企业导师</w:t>
      </w:r>
      <w:r w:rsidRPr="00BF6DF6">
        <w:rPr>
          <w:rFonts w:ascii="宋体" w:hAnsi="宋体" w:hint="eastAsia"/>
          <w:sz w:val="24"/>
        </w:rPr>
        <w:t>组成，面试中应采取泛问与追问相结合的方式，重点考察考生工作业绩、科研成果、专业知识、个人兴趣和研究计划。</w:t>
      </w:r>
    </w:p>
    <w:p w:rsidR="00347F68" w:rsidRPr="00BF6DF6" w:rsidRDefault="00347F68" w:rsidP="00347F68">
      <w:pPr>
        <w:spacing w:line="440" w:lineRule="exact"/>
        <w:ind w:firstLineChars="200" w:firstLine="480"/>
        <w:rPr>
          <w:rFonts w:ascii="宋体" w:hAnsi="宋体"/>
          <w:sz w:val="24"/>
        </w:rPr>
      </w:pPr>
      <w:r>
        <w:rPr>
          <w:rFonts w:ascii="宋体" w:hAnsi="宋体" w:hint="eastAsia"/>
          <w:sz w:val="24"/>
        </w:rPr>
        <w:t>2</w:t>
      </w:r>
      <w:r w:rsidRPr="00BF6DF6">
        <w:rPr>
          <w:rFonts w:ascii="宋体" w:hAnsi="宋体" w:hint="eastAsia"/>
          <w:sz w:val="24"/>
        </w:rPr>
        <w:t>、各二级招生单位有关复试工作的时间、地点、招生领导小组成员组成、复试程序、录取原则及标准等相关事宜应张榜公布，并在各自互联网主页上对外公布，确</w:t>
      </w:r>
      <w:r>
        <w:rPr>
          <w:rFonts w:ascii="宋体" w:hAnsi="宋体" w:hint="eastAsia"/>
          <w:sz w:val="24"/>
        </w:rPr>
        <w:t>保</w:t>
      </w:r>
      <w:r w:rsidRPr="00BF6DF6">
        <w:rPr>
          <w:rFonts w:ascii="宋体" w:hAnsi="宋体" w:hint="eastAsia"/>
          <w:sz w:val="24"/>
        </w:rPr>
        <w:t>招生工作公开、公平、公正。</w:t>
      </w:r>
    </w:p>
    <w:p w:rsidR="00347F68" w:rsidRPr="00427A7B" w:rsidRDefault="00347F68" w:rsidP="00347F68">
      <w:pPr>
        <w:spacing w:line="440" w:lineRule="exact"/>
        <w:outlineLvl w:val="0"/>
        <w:rPr>
          <w:rFonts w:ascii="宋体" w:hAnsi="宋体"/>
          <w:b/>
          <w:sz w:val="24"/>
        </w:rPr>
      </w:pPr>
      <w:r>
        <w:rPr>
          <w:rFonts w:ascii="宋体" w:hAnsi="宋体" w:hint="eastAsia"/>
          <w:b/>
          <w:sz w:val="24"/>
        </w:rPr>
        <w:t>三</w:t>
      </w:r>
      <w:r w:rsidRPr="00427A7B">
        <w:rPr>
          <w:rFonts w:ascii="宋体" w:hAnsi="宋体" w:hint="eastAsia"/>
          <w:b/>
          <w:sz w:val="24"/>
        </w:rPr>
        <w:t>、材料领取与归档管理</w:t>
      </w:r>
    </w:p>
    <w:p w:rsidR="00347F68" w:rsidRPr="00F23506" w:rsidRDefault="00347F68" w:rsidP="00F23506">
      <w:pPr>
        <w:spacing w:line="440" w:lineRule="exact"/>
        <w:ind w:firstLineChars="200" w:firstLine="482"/>
        <w:rPr>
          <w:rFonts w:ascii="黑体" w:eastAsia="黑体" w:hAnsi="宋体"/>
          <w:b/>
          <w:sz w:val="24"/>
        </w:rPr>
      </w:pPr>
      <w:r w:rsidRPr="00F23506">
        <w:rPr>
          <w:rFonts w:ascii="黑体" w:eastAsia="黑体" w:hAnsi="宋体" w:hint="eastAsia"/>
          <w:b/>
          <w:sz w:val="24"/>
        </w:rPr>
        <w:t>(</w:t>
      </w:r>
      <w:proofErr w:type="gramStart"/>
      <w:r w:rsidRPr="00F23506">
        <w:rPr>
          <w:rFonts w:ascii="黑体" w:eastAsia="黑体" w:hAnsi="宋体" w:hint="eastAsia"/>
          <w:b/>
          <w:sz w:val="24"/>
        </w:rPr>
        <w:t>一</w:t>
      </w:r>
      <w:proofErr w:type="gramEnd"/>
      <w:r w:rsidRPr="00F23506">
        <w:rPr>
          <w:rFonts w:ascii="黑体" w:eastAsia="黑体" w:hAnsi="宋体" w:hint="eastAsia"/>
          <w:b/>
          <w:sz w:val="24"/>
        </w:rPr>
        <w:t>)研究生处招生办下发招生学院的材料清单</w:t>
      </w:r>
    </w:p>
    <w:p w:rsidR="00347F68" w:rsidRPr="00BF6DF6" w:rsidRDefault="00347F68" w:rsidP="00347F68">
      <w:pPr>
        <w:spacing w:line="440" w:lineRule="exact"/>
        <w:ind w:firstLineChars="200" w:firstLine="480"/>
        <w:rPr>
          <w:rFonts w:ascii="宋体" w:hAnsi="宋体"/>
          <w:sz w:val="24"/>
        </w:rPr>
      </w:pPr>
      <w:r w:rsidRPr="00BF6DF6">
        <w:rPr>
          <w:rFonts w:ascii="宋体" w:hAnsi="宋体" w:hint="eastAsia"/>
          <w:sz w:val="24"/>
        </w:rPr>
        <w:t>1、</w:t>
      </w:r>
      <w:r w:rsidR="00ED7FF9">
        <w:rPr>
          <w:rFonts w:ascii="宋体" w:hAnsi="宋体" w:hint="eastAsia"/>
          <w:sz w:val="24"/>
        </w:rPr>
        <w:t>南华大学各工程领域</w:t>
      </w:r>
      <w:r>
        <w:rPr>
          <w:rFonts w:ascii="宋体" w:hAnsi="宋体" w:hint="eastAsia"/>
          <w:sz w:val="24"/>
        </w:rPr>
        <w:t>201</w:t>
      </w:r>
      <w:r w:rsidR="00690B6F">
        <w:rPr>
          <w:rFonts w:ascii="宋体" w:hAnsi="宋体" w:hint="eastAsia"/>
          <w:sz w:val="24"/>
        </w:rPr>
        <w:t>4</w:t>
      </w:r>
      <w:r w:rsidRPr="00BF6DF6">
        <w:rPr>
          <w:rFonts w:ascii="宋体" w:hAnsi="宋体" w:hint="eastAsia"/>
          <w:sz w:val="24"/>
        </w:rPr>
        <w:t>年上线考生报考情况表</w:t>
      </w:r>
      <w:r w:rsidR="00ED7FF9">
        <w:rPr>
          <w:rFonts w:ascii="宋体" w:hAnsi="宋体" w:hint="eastAsia"/>
          <w:sz w:val="24"/>
        </w:rPr>
        <w:t>及招生计划</w:t>
      </w:r>
      <w:r>
        <w:rPr>
          <w:rFonts w:ascii="宋体" w:hAnsi="宋体" w:hint="eastAsia"/>
          <w:sz w:val="24"/>
        </w:rPr>
        <w:t>(见</w:t>
      </w:r>
      <w:r w:rsidRPr="001D2DFE">
        <w:rPr>
          <w:rFonts w:ascii="宋体" w:hAnsi="宋体" w:hint="eastAsia"/>
          <w:b/>
          <w:sz w:val="24"/>
        </w:rPr>
        <w:t>附件1</w:t>
      </w:r>
      <w:r>
        <w:rPr>
          <w:rFonts w:ascii="宋体" w:hAnsi="宋体" w:hint="eastAsia"/>
          <w:sz w:val="24"/>
        </w:rPr>
        <w:t>，到</w:t>
      </w:r>
      <w:proofErr w:type="gramStart"/>
      <w:r>
        <w:rPr>
          <w:rFonts w:ascii="宋体" w:hAnsi="宋体" w:hint="eastAsia"/>
          <w:sz w:val="24"/>
        </w:rPr>
        <w:t>研</w:t>
      </w:r>
      <w:proofErr w:type="gramEnd"/>
      <w:r>
        <w:rPr>
          <w:rFonts w:ascii="宋体" w:hAnsi="宋体" w:hint="eastAsia"/>
          <w:sz w:val="24"/>
        </w:rPr>
        <w:t>招办领取)</w:t>
      </w:r>
      <w:r w:rsidRPr="00BF6DF6">
        <w:rPr>
          <w:rFonts w:ascii="宋体" w:hAnsi="宋体" w:hint="eastAsia"/>
          <w:sz w:val="24"/>
        </w:rPr>
        <w:t>；</w:t>
      </w:r>
    </w:p>
    <w:p w:rsidR="00347F68" w:rsidRPr="00BF6DF6" w:rsidRDefault="00347F68" w:rsidP="00347F68">
      <w:pPr>
        <w:spacing w:line="440" w:lineRule="exact"/>
        <w:ind w:firstLineChars="200" w:firstLine="480"/>
        <w:rPr>
          <w:rFonts w:ascii="宋体" w:hAnsi="宋体"/>
          <w:sz w:val="24"/>
        </w:rPr>
      </w:pPr>
      <w:r>
        <w:rPr>
          <w:rFonts w:ascii="宋体" w:hAnsi="宋体" w:hint="eastAsia"/>
          <w:sz w:val="24"/>
        </w:rPr>
        <w:t>2</w:t>
      </w:r>
      <w:r w:rsidRPr="00BF6DF6">
        <w:rPr>
          <w:rFonts w:ascii="宋体" w:hAnsi="宋体" w:hint="eastAsia"/>
          <w:sz w:val="24"/>
        </w:rPr>
        <w:t>、</w:t>
      </w:r>
      <w:r>
        <w:rPr>
          <w:rFonts w:ascii="宋体" w:hAnsi="宋体" w:hint="eastAsia"/>
          <w:sz w:val="24"/>
        </w:rPr>
        <w:t>201</w:t>
      </w:r>
      <w:r w:rsidR="00690B6F">
        <w:rPr>
          <w:rFonts w:ascii="宋体" w:hAnsi="宋体" w:hint="eastAsia"/>
          <w:sz w:val="24"/>
        </w:rPr>
        <w:t>4</w:t>
      </w:r>
      <w:r w:rsidRPr="00BF6DF6">
        <w:rPr>
          <w:rFonts w:ascii="宋体" w:hAnsi="宋体" w:hint="eastAsia"/>
          <w:sz w:val="24"/>
        </w:rPr>
        <w:t>年参加</w:t>
      </w:r>
      <w:r>
        <w:rPr>
          <w:rFonts w:ascii="宋体" w:hAnsi="宋体" w:hint="eastAsia"/>
          <w:sz w:val="24"/>
        </w:rPr>
        <w:t>工程硕士</w:t>
      </w:r>
      <w:r w:rsidRPr="00BF6DF6">
        <w:rPr>
          <w:rFonts w:ascii="宋体" w:hAnsi="宋体" w:hint="eastAsia"/>
          <w:sz w:val="24"/>
        </w:rPr>
        <w:t>第二阶段考试的考生情况登记表</w:t>
      </w:r>
      <w:r>
        <w:rPr>
          <w:rFonts w:ascii="宋体" w:hAnsi="宋体" w:hint="eastAsia"/>
          <w:sz w:val="24"/>
        </w:rPr>
        <w:t>(见附件2)：</w:t>
      </w:r>
    </w:p>
    <w:p w:rsidR="00347F68" w:rsidRPr="00BF6DF6" w:rsidRDefault="00347F68" w:rsidP="00347F68">
      <w:pPr>
        <w:spacing w:line="440" w:lineRule="exact"/>
        <w:ind w:firstLineChars="200" w:firstLine="480"/>
        <w:rPr>
          <w:rFonts w:ascii="宋体" w:hAnsi="宋体"/>
          <w:sz w:val="24"/>
        </w:rPr>
      </w:pPr>
      <w:r>
        <w:rPr>
          <w:rFonts w:ascii="宋体" w:hAnsi="宋体" w:hint="eastAsia"/>
          <w:sz w:val="24"/>
        </w:rPr>
        <w:t>3</w:t>
      </w:r>
      <w:r w:rsidRPr="00BF6DF6">
        <w:rPr>
          <w:rFonts w:ascii="宋体" w:hAnsi="宋体" w:hint="eastAsia"/>
          <w:sz w:val="24"/>
        </w:rPr>
        <w:t>、</w:t>
      </w:r>
      <w:r>
        <w:rPr>
          <w:rFonts w:ascii="宋体" w:hAnsi="宋体" w:hint="eastAsia"/>
          <w:sz w:val="24"/>
        </w:rPr>
        <w:t>南华大学201</w:t>
      </w:r>
      <w:r w:rsidR="00690B6F">
        <w:rPr>
          <w:rFonts w:ascii="宋体" w:hAnsi="宋体" w:hint="eastAsia"/>
          <w:sz w:val="24"/>
        </w:rPr>
        <w:t>4</w:t>
      </w:r>
      <w:r>
        <w:rPr>
          <w:rFonts w:ascii="宋体" w:hAnsi="宋体" w:hint="eastAsia"/>
          <w:sz w:val="24"/>
        </w:rPr>
        <w:t>年非全日</w:t>
      </w:r>
      <w:r w:rsidRPr="00B223C5">
        <w:rPr>
          <w:rFonts w:ascii="宋体" w:hAnsi="宋体" w:hint="eastAsia"/>
          <w:sz w:val="24"/>
        </w:rPr>
        <w:t>制工程硕士</w:t>
      </w:r>
      <w:r w:rsidRPr="00BF6DF6">
        <w:rPr>
          <w:rFonts w:ascii="宋体" w:hAnsi="宋体" w:hint="eastAsia"/>
          <w:sz w:val="24"/>
        </w:rPr>
        <w:t>研究生</w:t>
      </w:r>
      <w:r>
        <w:rPr>
          <w:rFonts w:ascii="宋体" w:hAnsi="宋体" w:hint="eastAsia"/>
          <w:sz w:val="24"/>
        </w:rPr>
        <w:t>招生</w:t>
      </w:r>
      <w:r w:rsidRPr="00A072AE">
        <w:rPr>
          <w:rFonts w:ascii="宋体" w:hAnsi="宋体" w:hint="eastAsia"/>
          <w:sz w:val="24"/>
        </w:rPr>
        <w:t>复试情况登记表</w:t>
      </w:r>
      <w:r>
        <w:rPr>
          <w:rFonts w:ascii="宋体" w:hAnsi="宋体" w:hint="eastAsia"/>
          <w:sz w:val="24"/>
        </w:rPr>
        <w:t>(见附件3)</w:t>
      </w:r>
      <w:r w:rsidRPr="00BF6DF6">
        <w:rPr>
          <w:rFonts w:ascii="宋体" w:hAnsi="宋体" w:hint="eastAsia"/>
          <w:sz w:val="24"/>
        </w:rPr>
        <w:t>；</w:t>
      </w:r>
    </w:p>
    <w:p w:rsidR="00347F68" w:rsidRPr="00BF6DF6" w:rsidRDefault="00347F68" w:rsidP="00347F68">
      <w:pPr>
        <w:spacing w:line="440" w:lineRule="exact"/>
        <w:ind w:firstLineChars="200" w:firstLine="480"/>
        <w:rPr>
          <w:rFonts w:ascii="宋体" w:hAnsi="宋体"/>
          <w:sz w:val="24"/>
        </w:rPr>
      </w:pPr>
      <w:r>
        <w:rPr>
          <w:rFonts w:ascii="宋体" w:hAnsi="宋体" w:hint="eastAsia"/>
          <w:sz w:val="24"/>
        </w:rPr>
        <w:lastRenderedPageBreak/>
        <w:t>4</w:t>
      </w:r>
      <w:r w:rsidRPr="00BF6DF6">
        <w:rPr>
          <w:rFonts w:ascii="宋体" w:hAnsi="宋体" w:hint="eastAsia"/>
          <w:sz w:val="24"/>
        </w:rPr>
        <w:t>、</w:t>
      </w:r>
      <w:r w:rsidRPr="00B223C5">
        <w:rPr>
          <w:rFonts w:ascii="宋体" w:hAnsi="宋体" w:hint="eastAsia"/>
          <w:sz w:val="24"/>
        </w:rPr>
        <w:t>南华大学201</w:t>
      </w:r>
      <w:r w:rsidR="00690B6F">
        <w:rPr>
          <w:rFonts w:ascii="宋体" w:hAnsi="宋体" w:hint="eastAsia"/>
          <w:sz w:val="24"/>
        </w:rPr>
        <w:t>4</w:t>
      </w:r>
      <w:r w:rsidRPr="00B223C5">
        <w:rPr>
          <w:rFonts w:ascii="宋体" w:hAnsi="宋体" w:hint="eastAsia"/>
          <w:sz w:val="24"/>
        </w:rPr>
        <w:t>年工程硕士研究生</w:t>
      </w:r>
      <w:proofErr w:type="gramStart"/>
      <w:r w:rsidRPr="00B223C5">
        <w:rPr>
          <w:rFonts w:ascii="宋体" w:hAnsi="宋体" w:hint="eastAsia"/>
          <w:sz w:val="24"/>
        </w:rPr>
        <w:t>拟录</w:t>
      </w:r>
      <w:r>
        <w:rPr>
          <w:rFonts w:ascii="宋体" w:hAnsi="宋体" w:hint="eastAsia"/>
          <w:sz w:val="24"/>
        </w:rPr>
        <w:t>情况</w:t>
      </w:r>
      <w:proofErr w:type="gramEnd"/>
      <w:r>
        <w:rPr>
          <w:rFonts w:ascii="宋体" w:hAnsi="宋体" w:hint="eastAsia"/>
          <w:sz w:val="24"/>
        </w:rPr>
        <w:t>汇总表(见附件4)</w:t>
      </w:r>
      <w:r w:rsidRPr="00BF6DF6">
        <w:rPr>
          <w:rFonts w:ascii="宋体" w:hAnsi="宋体" w:hint="eastAsia"/>
          <w:sz w:val="24"/>
        </w:rPr>
        <w:t>。</w:t>
      </w:r>
    </w:p>
    <w:p w:rsidR="00347F68" w:rsidRPr="001936E1" w:rsidRDefault="00347F68" w:rsidP="00347F68">
      <w:pPr>
        <w:spacing w:line="440" w:lineRule="exact"/>
        <w:ind w:firstLineChars="200" w:firstLine="482"/>
        <w:rPr>
          <w:rFonts w:ascii="黑体" w:eastAsia="黑体" w:hAnsi="宋体"/>
          <w:b/>
          <w:sz w:val="24"/>
        </w:rPr>
      </w:pPr>
      <w:r>
        <w:rPr>
          <w:rFonts w:ascii="黑体" w:eastAsia="黑体" w:hAnsi="宋体" w:hint="eastAsia"/>
          <w:b/>
          <w:sz w:val="24"/>
        </w:rPr>
        <w:t>(二)</w:t>
      </w:r>
      <w:r w:rsidRPr="001936E1">
        <w:rPr>
          <w:rFonts w:ascii="黑体" w:eastAsia="黑体" w:hAnsi="宋体" w:hint="eastAsia"/>
          <w:b/>
          <w:sz w:val="24"/>
        </w:rPr>
        <w:t>归档整理。所有考生的报考录取资料由各招生学院归档以备评估检查。资料包括：</w:t>
      </w:r>
    </w:p>
    <w:p w:rsidR="00347F68" w:rsidRPr="00F1557D" w:rsidRDefault="00347F68" w:rsidP="00347F68">
      <w:pPr>
        <w:spacing w:line="440" w:lineRule="exact"/>
        <w:ind w:firstLineChars="200" w:firstLine="482"/>
        <w:rPr>
          <w:rFonts w:ascii="宋体" w:hAnsi="宋体"/>
          <w:b/>
          <w:sz w:val="24"/>
        </w:rPr>
      </w:pPr>
      <w:r w:rsidRPr="00F1557D">
        <w:rPr>
          <w:rFonts w:ascii="宋体" w:hAnsi="宋体" w:hint="eastAsia"/>
          <w:b/>
          <w:sz w:val="24"/>
        </w:rPr>
        <w:t>1、</w:t>
      </w:r>
      <w:r>
        <w:rPr>
          <w:rFonts w:ascii="宋体" w:hAnsi="宋体" w:hint="eastAsia"/>
          <w:b/>
          <w:sz w:val="24"/>
        </w:rPr>
        <w:t>201</w:t>
      </w:r>
      <w:r w:rsidR="00690B6F">
        <w:rPr>
          <w:rFonts w:ascii="宋体" w:hAnsi="宋体" w:hint="eastAsia"/>
          <w:b/>
          <w:sz w:val="24"/>
        </w:rPr>
        <w:t>4</w:t>
      </w:r>
      <w:r>
        <w:rPr>
          <w:rFonts w:ascii="宋体" w:hAnsi="宋体" w:hint="eastAsia"/>
          <w:b/>
          <w:sz w:val="24"/>
        </w:rPr>
        <w:t>年工程硕士</w:t>
      </w:r>
      <w:r w:rsidRPr="00F1557D">
        <w:rPr>
          <w:rFonts w:ascii="宋体" w:hAnsi="宋体" w:hint="eastAsia"/>
          <w:b/>
          <w:sz w:val="24"/>
        </w:rPr>
        <w:t>上线考生报考情况表(见附件1)；</w:t>
      </w:r>
    </w:p>
    <w:p w:rsidR="00347F68" w:rsidRPr="00F1557D" w:rsidRDefault="00347F68" w:rsidP="00347F68">
      <w:pPr>
        <w:spacing w:line="440" w:lineRule="exact"/>
        <w:ind w:firstLineChars="200" w:firstLine="482"/>
        <w:rPr>
          <w:rFonts w:ascii="宋体" w:hAnsi="宋体"/>
          <w:b/>
          <w:sz w:val="24"/>
        </w:rPr>
      </w:pPr>
      <w:r w:rsidRPr="00F1557D">
        <w:rPr>
          <w:rFonts w:ascii="宋体" w:hAnsi="宋体" w:hint="eastAsia"/>
          <w:b/>
          <w:sz w:val="24"/>
        </w:rPr>
        <w:t>2、201</w:t>
      </w:r>
      <w:r w:rsidR="00690B6F">
        <w:rPr>
          <w:rFonts w:ascii="宋体" w:hAnsi="宋体" w:hint="eastAsia"/>
          <w:b/>
          <w:sz w:val="24"/>
        </w:rPr>
        <w:t>4</w:t>
      </w:r>
      <w:r w:rsidRPr="00F1557D">
        <w:rPr>
          <w:rFonts w:ascii="宋体" w:hAnsi="宋体" w:hint="eastAsia"/>
          <w:b/>
          <w:sz w:val="24"/>
        </w:rPr>
        <w:t>年参加工程硕士第二阶段考试的考生情况登记表(见附件2)：</w:t>
      </w:r>
    </w:p>
    <w:p w:rsidR="00347F68" w:rsidRPr="00F1557D" w:rsidRDefault="00347F68" w:rsidP="00347F68">
      <w:pPr>
        <w:spacing w:line="440" w:lineRule="exact"/>
        <w:ind w:firstLineChars="200" w:firstLine="482"/>
        <w:rPr>
          <w:rFonts w:ascii="宋体" w:hAnsi="宋体"/>
          <w:b/>
          <w:sz w:val="24"/>
        </w:rPr>
      </w:pPr>
      <w:r w:rsidRPr="00F1557D">
        <w:rPr>
          <w:rFonts w:ascii="宋体" w:hAnsi="宋体" w:hint="eastAsia"/>
          <w:b/>
          <w:sz w:val="24"/>
        </w:rPr>
        <w:t>3、南华大学201</w:t>
      </w:r>
      <w:r w:rsidR="00690B6F">
        <w:rPr>
          <w:rFonts w:ascii="宋体" w:hAnsi="宋体" w:hint="eastAsia"/>
          <w:b/>
          <w:sz w:val="24"/>
        </w:rPr>
        <w:t>4</w:t>
      </w:r>
      <w:r w:rsidRPr="00F1557D">
        <w:rPr>
          <w:rFonts w:ascii="宋体" w:hAnsi="宋体" w:hint="eastAsia"/>
          <w:b/>
          <w:sz w:val="24"/>
        </w:rPr>
        <w:t>年非全日制工程硕士研究生复试情况表(见附件3)；</w:t>
      </w:r>
    </w:p>
    <w:p w:rsidR="00347F68" w:rsidRPr="00F1557D" w:rsidRDefault="00347F68" w:rsidP="00347F68">
      <w:pPr>
        <w:spacing w:line="440" w:lineRule="exact"/>
        <w:ind w:firstLineChars="200" w:firstLine="482"/>
        <w:rPr>
          <w:rFonts w:ascii="宋体" w:hAnsi="宋体"/>
          <w:b/>
          <w:sz w:val="24"/>
        </w:rPr>
      </w:pPr>
      <w:r>
        <w:rPr>
          <w:rFonts w:ascii="宋体" w:hAnsi="宋体" w:hint="eastAsia"/>
          <w:b/>
          <w:sz w:val="24"/>
        </w:rPr>
        <w:t>4</w:t>
      </w:r>
      <w:r w:rsidRPr="00F1557D">
        <w:rPr>
          <w:rFonts w:ascii="宋体" w:hAnsi="宋体" w:hint="eastAsia"/>
          <w:b/>
          <w:sz w:val="24"/>
        </w:rPr>
        <w:t>、南华大学201</w:t>
      </w:r>
      <w:r w:rsidR="00690B6F">
        <w:rPr>
          <w:rFonts w:ascii="宋体" w:hAnsi="宋体" w:hint="eastAsia"/>
          <w:b/>
          <w:sz w:val="24"/>
        </w:rPr>
        <w:t>4</w:t>
      </w:r>
      <w:r w:rsidRPr="00F1557D">
        <w:rPr>
          <w:rFonts w:ascii="宋体" w:hAnsi="宋体" w:hint="eastAsia"/>
          <w:b/>
          <w:sz w:val="24"/>
        </w:rPr>
        <w:t>年工程硕士研究生</w:t>
      </w:r>
      <w:proofErr w:type="gramStart"/>
      <w:r w:rsidRPr="00F1557D">
        <w:rPr>
          <w:rFonts w:ascii="宋体" w:hAnsi="宋体" w:hint="eastAsia"/>
          <w:b/>
          <w:sz w:val="24"/>
        </w:rPr>
        <w:t>拟录情况</w:t>
      </w:r>
      <w:proofErr w:type="gramEnd"/>
      <w:r>
        <w:rPr>
          <w:rFonts w:ascii="宋体" w:hAnsi="宋体" w:hint="eastAsia"/>
          <w:b/>
          <w:sz w:val="24"/>
        </w:rPr>
        <w:t>汇总</w:t>
      </w:r>
      <w:r w:rsidRPr="00F1557D">
        <w:rPr>
          <w:rFonts w:ascii="宋体" w:hAnsi="宋体" w:hint="eastAsia"/>
          <w:b/>
          <w:sz w:val="24"/>
        </w:rPr>
        <w:t>表(见附件</w:t>
      </w:r>
      <w:r>
        <w:rPr>
          <w:rFonts w:ascii="宋体" w:hAnsi="宋体" w:hint="eastAsia"/>
          <w:b/>
          <w:sz w:val="24"/>
        </w:rPr>
        <w:t>4</w:t>
      </w:r>
      <w:r w:rsidRPr="00F1557D">
        <w:rPr>
          <w:rFonts w:ascii="宋体" w:hAnsi="宋体" w:hint="eastAsia"/>
          <w:b/>
          <w:sz w:val="24"/>
        </w:rPr>
        <w:t>)</w:t>
      </w:r>
      <w:r>
        <w:rPr>
          <w:rFonts w:ascii="宋体" w:hAnsi="宋体" w:hint="eastAsia"/>
          <w:b/>
          <w:sz w:val="24"/>
        </w:rPr>
        <w:t>；</w:t>
      </w:r>
    </w:p>
    <w:p w:rsidR="00347F68" w:rsidRDefault="00347F68" w:rsidP="00347F68">
      <w:pPr>
        <w:spacing w:line="440" w:lineRule="exact"/>
        <w:ind w:firstLineChars="200" w:firstLine="482"/>
        <w:rPr>
          <w:rFonts w:ascii="黑体" w:eastAsia="黑体" w:hAnsi="宋体"/>
          <w:b/>
          <w:sz w:val="24"/>
        </w:rPr>
      </w:pPr>
      <w:r>
        <w:rPr>
          <w:rFonts w:ascii="黑体" w:eastAsia="黑体" w:hAnsi="宋体" w:hint="eastAsia"/>
          <w:b/>
          <w:sz w:val="24"/>
        </w:rPr>
        <w:t>5</w:t>
      </w:r>
      <w:r w:rsidRPr="00F1557D">
        <w:rPr>
          <w:rFonts w:ascii="黑体" w:eastAsia="黑体" w:hAnsi="宋体" w:hint="eastAsia"/>
          <w:b/>
          <w:sz w:val="24"/>
        </w:rPr>
        <w:t>、考生资格</w:t>
      </w:r>
      <w:r>
        <w:rPr>
          <w:rFonts w:ascii="黑体" w:eastAsia="黑体" w:hAnsi="宋体" w:hint="eastAsia"/>
          <w:b/>
          <w:sz w:val="24"/>
        </w:rPr>
        <w:t>审查材料：</w:t>
      </w:r>
    </w:p>
    <w:p w:rsidR="00347F68" w:rsidRDefault="00347F68" w:rsidP="00347F68">
      <w:pPr>
        <w:spacing w:line="440" w:lineRule="exact"/>
        <w:ind w:firstLineChars="200" w:firstLine="482"/>
        <w:rPr>
          <w:rFonts w:ascii="黑体" w:eastAsia="黑体" w:hAnsi="宋体"/>
          <w:b/>
          <w:sz w:val="24"/>
        </w:rPr>
      </w:pPr>
      <w:r>
        <w:rPr>
          <w:rFonts w:ascii="黑体" w:eastAsia="黑体" w:hAnsi="宋体" w:hint="eastAsia"/>
          <w:b/>
          <w:sz w:val="24"/>
        </w:rPr>
        <w:t>1)</w:t>
      </w:r>
      <w:r w:rsidRPr="00F1557D">
        <w:rPr>
          <w:rFonts w:ascii="黑体" w:eastAsia="黑体" w:hAnsi="宋体" w:hint="eastAsia"/>
          <w:b/>
          <w:sz w:val="24"/>
        </w:rPr>
        <w:t>考生资格审查表；</w:t>
      </w:r>
    </w:p>
    <w:p w:rsidR="00347F68" w:rsidRDefault="00347F68" w:rsidP="00347F68">
      <w:pPr>
        <w:spacing w:line="440" w:lineRule="exact"/>
        <w:ind w:firstLineChars="200" w:firstLine="482"/>
        <w:rPr>
          <w:rFonts w:ascii="黑体" w:eastAsia="黑体" w:hAnsi="宋体"/>
          <w:b/>
          <w:sz w:val="24"/>
        </w:rPr>
      </w:pPr>
      <w:r>
        <w:rPr>
          <w:rFonts w:ascii="黑体" w:eastAsia="黑体" w:hAnsi="宋体" w:hint="eastAsia"/>
          <w:b/>
          <w:sz w:val="24"/>
        </w:rPr>
        <w:t>2)</w:t>
      </w:r>
      <w:r w:rsidRPr="00F1557D">
        <w:rPr>
          <w:rFonts w:ascii="黑体" w:eastAsia="黑体" w:hAnsi="宋体" w:hint="eastAsia"/>
          <w:b/>
          <w:sz w:val="24"/>
        </w:rPr>
        <w:t>考生证书复印件（必须加盖招生学院公章，并注明“原件已核”以及审核人签字）；</w:t>
      </w:r>
    </w:p>
    <w:p w:rsidR="00347F68" w:rsidRDefault="00347F68" w:rsidP="00347F68">
      <w:pPr>
        <w:spacing w:line="440" w:lineRule="exact"/>
        <w:ind w:firstLineChars="200" w:firstLine="482"/>
        <w:rPr>
          <w:rFonts w:ascii="宋体" w:hAnsi="宋体"/>
          <w:b/>
          <w:sz w:val="24"/>
        </w:rPr>
      </w:pPr>
      <w:r>
        <w:rPr>
          <w:rFonts w:ascii="黑体" w:eastAsia="黑体" w:hAnsi="宋体" w:hint="eastAsia"/>
          <w:b/>
          <w:sz w:val="24"/>
        </w:rPr>
        <w:t>3)</w:t>
      </w:r>
      <w:r w:rsidRPr="006575F6">
        <w:rPr>
          <w:rFonts w:ascii="宋体" w:hAnsi="宋体"/>
          <w:b/>
          <w:sz w:val="24"/>
        </w:rPr>
        <w:t>学历证书电子注册备案表（带二维码）</w:t>
      </w:r>
      <w:r w:rsidRPr="006575F6">
        <w:rPr>
          <w:rFonts w:ascii="宋体" w:hAnsi="宋体" w:hint="eastAsia"/>
          <w:b/>
          <w:sz w:val="24"/>
        </w:rPr>
        <w:t>(或学历认证报告)；</w:t>
      </w:r>
    </w:p>
    <w:p w:rsidR="00347F68" w:rsidRDefault="00347F68" w:rsidP="00347F68">
      <w:pPr>
        <w:spacing w:line="440" w:lineRule="exact"/>
        <w:ind w:firstLineChars="200" w:firstLine="482"/>
        <w:rPr>
          <w:rFonts w:ascii="宋体" w:hAnsi="宋体"/>
          <w:b/>
          <w:sz w:val="24"/>
        </w:rPr>
      </w:pPr>
      <w:r>
        <w:rPr>
          <w:rFonts w:ascii="宋体" w:hAnsi="宋体" w:hint="eastAsia"/>
          <w:b/>
          <w:sz w:val="24"/>
        </w:rPr>
        <w:t>4)</w:t>
      </w:r>
      <w:r w:rsidRPr="006575F6">
        <w:rPr>
          <w:rFonts w:ascii="宋体" w:hAnsi="宋体" w:hint="eastAsia"/>
          <w:b/>
          <w:sz w:val="24"/>
        </w:rPr>
        <w:t>学位认证报告</w:t>
      </w:r>
      <w:r w:rsidRPr="00302FB7">
        <w:rPr>
          <w:rFonts w:ascii="宋体" w:hAnsi="宋体" w:hint="eastAsia"/>
          <w:b/>
          <w:sz w:val="24"/>
        </w:rPr>
        <w:t>(</w:t>
      </w:r>
      <w:r w:rsidRPr="00302FB7">
        <w:rPr>
          <w:rFonts w:cs="宋体" w:hint="eastAsia"/>
          <w:sz w:val="24"/>
        </w:rPr>
        <w:t>或发证单位提供的学位证明材料</w:t>
      </w:r>
      <w:r w:rsidRPr="00302FB7">
        <w:rPr>
          <w:rFonts w:cs="宋体" w:hint="eastAsia"/>
          <w:sz w:val="24"/>
        </w:rPr>
        <w:t>)</w:t>
      </w:r>
      <w:r w:rsidRPr="00302FB7">
        <w:rPr>
          <w:rFonts w:ascii="宋体" w:hAnsi="宋体" w:hint="eastAsia"/>
          <w:b/>
          <w:sz w:val="24"/>
        </w:rPr>
        <w:t>；</w:t>
      </w:r>
    </w:p>
    <w:p w:rsidR="00347F68" w:rsidRDefault="00347F68" w:rsidP="00347F68">
      <w:pPr>
        <w:spacing w:line="440" w:lineRule="exact"/>
        <w:ind w:firstLineChars="200" w:firstLine="482"/>
        <w:rPr>
          <w:rFonts w:ascii="黑体" w:eastAsia="黑体" w:hAnsi="宋体"/>
          <w:b/>
          <w:sz w:val="24"/>
        </w:rPr>
      </w:pPr>
      <w:r>
        <w:rPr>
          <w:rFonts w:ascii="黑体" w:eastAsia="黑体" w:hAnsi="宋体" w:hint="eastAsia"/>
          <w:b/>
          <w:sz w:val="24"/>
        </w:rPr>
        <w:t>6</w:t>
      </w:r>
      <w:r w:rsidRPr="00F1557D">
        <w:rPr>
          <w:rFonts w:ascii="黑体" w:eastAsia="黑体" w:hAnsi="宋体" w:hint="eastAsia"/>
          <w:b/>
          <w:sz w:val="24"/>
        </w:rPr>
        <w:t>、参加在职攻读硕士学位第二阶段考试笔试及复试材料（含试卷以及答卷）</w:t>
      </w:r>
      <w:r>
        <w:rPr>
          <w:rFonts w:ascii="黑体" w:eastAsia="黑体" w:hAnsi="宋体" w:hint="eastAsia"/>
          <w:b/>
          <w:sz w:val="24"/>
        </w:rPr>
        <w:t>；(专业课笔试试卷格式见附件5)</w:t>
      </w:r>
    </w:p>
    <w:p w:rsidR="00347F68" w:rsidRPr="00F1557D" w:rsidRDefault="00347F68" w:rsidP="00347F68">
      <w:pPr>
        <w:spacing w:line="440" w:lineRule="exact"/>
        <w:ind w:firstLineChars="200" w:firstLine="482"/>
        <w:rPr>
          <w:rFonts w:ascii="黑体" w:eastAsia="黑体" w:hAnsi="宋体"/>
          <w:b/>
          <w:sz w:val="24"/>
        </w:rPr>
      </w:pPr>
      <w:r>
        <w:rPr>
          <w:rFonts w:ascii="黑体" w:eastAsia="黑体" w:hAnsi="宋体" w:hint="eastAsia"/>
          <w:b/>
          <w:sz w:val="24"/>
        </w:rPr>
        <w:t>7、学院201</w:t>
      </w:r>
      <w:r w:rsidR="00690B6F">
        <w:rPr>
          <w:rFonts w:ascii="黑体" w:eastAsia="黑体" w:hAnsi="宋体" w:hint="eastAsia"/>
          <w:b/>
          <w:sz w:val="24"/>
        </w:rPr>
        <w:t>4</w:t>
      </w:r>
      <w:r>
        <w:rPr>
          <w:rFonts w:ascii="黑体" w:eastAsia="黑体" w:hAnsi="宋体" w:hint="eastAsia"/>
          <w:b/>
          <w:sz w:val="24"/>
        </w:rPr>
        <w:t>年在职工程硕士研究生招生复试方案</w:t>
      </w:r>
    </w:p>
    <w:p w:rsidR="00347F68" w:rsidRPr="00427A7B" w:rsidRDefault="00347F68" w:rsidP="00347F68">
      <w:pPr>
        <w:spacing w:line="440" w:lineRule="exact"/>
        <w:outlineLvl w:val="0"/>
        <w:rPr>
          <w:rFonts w:ascii="宋体" w:hAnsi="宋体"/>
          <w:b/>
          <w:sz w:val="24"/>
        </w:rPr>
      </w:pPr>
      <w:r>
        <w:rPr>
          <w:rFonts w:ascii="宋体" w:hAnsi="宋体" w:hint="eastAsia"/>
          <w:b/>
          <w:sz w:val="24"/>
        </w:rPr>
        <w:t>四</w:t>
      </w:r>
      <w:r w:rsidRPr="00427A7B">
        <w:rPr>
          <w:rFonts w:ascii="宋体" w:hAnsi="宋体" w:hint="eastAsia"/>
          <w:b/>
          <w:sz w:val="24"/>
        </w:rPr>
        <w:t>、材料提交</w:t>
      </w:r>
    </w:p>
    <w:p w:rsidR="00347F68" w:rsidRDefault="00347F68" w:rsidP="00347F68">
      <w:pPr>
        <w:spacing w:line="440" w:lineRule="exact"/>
        <w:ind w:firstLineChars="200" w:firstLine="480"/>
        <w:rPr>
          <w:rFonts w:ascii="宋体" w:hAnsi="宋体"/>
          <w:sz w:val="24"/>
        </w:rPr>
      </w:pPr>
      <w:r w:rsidRPr="006575F6">
        <w:rPr>
          <w:rFonts w:ascii="宋体" w:hAnsi="宋体" w:hint="eastAsia"/>
          <w:sz w:val="24"/>
        </w:rPr>
        <w:t>请各单位将</w:t>
      </w:r>
      <w:r>
        <w:rPr>
          <w:rFonts w:ascii="宋体" w:hAnsi="宋体" w:hint="eastAsia"/>
          <w:sz w:val="24"/>
        </w:rPr>
        <w:t>下列</w:t>
      </w:r>
      <w:r w:rsidRPr="006575F6">
        <w:rPr>
          <w:rFonts w:ascii="宋体" w:hAnsi="宋体" w:hint="eastAsia"/>
          <w:sz w:val="24"/>
        </w:rPr>
        <w:t>材料于201</w:t>
      </w:r>
      <w:r w:rsidR="00690B6F">
        <w:rPr>
          <w:rFonts w:ascii="宋体" w:hAnsi="宋体" w:hint="eastAsia"/>
          <w:sz w:val="24"/>
        </w:rPr>
        <w:t>5</w:t>
      </w:r>
      <w:r w:rsidRPr="006575F6">
        <w:rPr>
          <w:rFonts w:ascii="宋体" w:hAnsi="宋体" w:hint="eastAsia"/>
          <w:sz w:val="24"/>
        </w:rPr>
        <w:t>年1月</w:t>
      </w:r>
      <w:r w:rsidR="00690B6F">
        <w:rPr>
          <w:rFonts w:ascii="宋体" w:hAnsi="宋体" w:hint="eastAsia"/>
          <w:sz w:val="24"/>
        </w:rPr>
        <w:t>30</w:t>
      </w:r>
      <w:r w:rsidRPr="006575F6">
        <w:rPr>
          <w:rFonts w:ascii="宋体" w:hAnsi="宋体" w:hint="eastAsia"/>
          <w:sz w:val="24"/>
        </w:rPr>
        <w:t>日报研究生处招生办</w:t>
      </w:r>
      <w:r>
        <w:rPr>
          <w:rFonts w:ascii="宋体" w:hAnsi="宋体" w:hint="eastAsia"/>
          <w:sz w:val="24"/>
        </w:rPr>
        <w:t>，</w:t>
      </w:r>
      <w:r w:rsidRPr="006575F6">
        <w:rPr>
          <w:rFonts w:ascii="宋体" w:hAnsi="宋体" w:hint="eastAsia"/>
          <w:sz w:val="24"/>
        </w:rPr>
        <w:t>以便办理相关录取手续。</w:t>
      </w:r>
    </w:p>
    <w:p w:rsidR="00347F68" w:rsidRPr="00CF7EEB" w:rsidRDefault="00AE444D" w:rsidP="00347F68">
      <w:pPr>
        <w:spacing w:line="440" w:lineRule="exact"/>
        <w:ind w:firstLineChars="200" w:firstLine="482"/>
        <w:rPr>
          <w:rFonts w:ascii="宋体" w:hAnsi="宋体"/>
          <w:b/>
          <w:sz w:val="24"/>
        </w:rPr>
      </w:pPr>
      <w:r w:rsidRPr="00CF7EEB">
        <w:rPr>
          <w:rFonts w:ascii="宋体" w:hAnsi="宋体"/>
          <w:b/>
          <w:sz w:val="24"/>
        </w:rPr>
        <w:fldChar w:fldCharType="begin"/>
      </w:r>
      <w:r w:rsidR="00347F68" w:rsidRPr="00CF7EEB">
        <w:rPr>
          <w:rFonts w:ascii="宋体" w:hAnsi="宋体"/>
          <w:b/>
          <w:sz w:val="24"/>
        </w:rPr>
        <w:instrText xml:space="preserve"> </w:instrText>
      </w:r>
      <w:r w:rsidR="00347F68" w:rsidRPr="00CF7EEB">
        <w:rPr>
          <w:rFonts w:ascii="宋体" w:hAnsi="宋体" w:hint="eastAsia"/>
          <w:b/>
          <w:sz w:val="24"/>
        </w:rPr>
        <w:instrText>= 1 \* GB3</w:instrText>
      </w:r>
      <w:r w:rsidR="00347F68" w:rsidRPr="00CF7EEB">
        <w:rPr>
          <w:rFonts w:ascii="宋体" w:hAnsi="宋体"/>
          <w:b/>
          <w:sz w:val="24"/>
        </w:rPr>
        <w:instrText xml:space="preserve"> </w:instrText>
      </w:r>
      <w:r w:rsidRPr="00CF7EEB">
        <w:rPr>
          <w:rFonts w:ascii="宋体" w:hAnsi="宋体"/>
          <w:b/>
          <w:sz w:val="24"/>
        </w:rPr>
        <w:fldChar w:fldCharType="separate"/>
      </w:r>
      <w:r w:rsidR="00347F68" w:rsidRPr="00CF7EEB">
        <w:rPr>
          <w:rFonts w:ascii="宋体" w:hAnsi="宋体" w:hint="eastAsia"/>
          <w:b/>
          <w:noProof/>
          <w:sz w:val="24"/>
        </w:rPr>
        <w:t>①</w:t>
      </w:r>
      <w:r w:rsidRPr="00CF7EEB">
        <w:rPr>
          <w:rFonts w:ascii="宋体" w:hAnsi="宋体"/>
          <w:b/>
          <w:sz w:val="24"/>
        </w:rPr>
        <w:fldChar w:fldCharType="end"/>
      </w:r>
      <w:r w:rsidR="00347F68" w:rsidRPr="00CF7EEB">
        <w:rPr>
          <w:rFonts w:ascii="宋体" w:hAnsi="宋体" w:hint="eastAsia"/>
          <w:b/>
          <w:sz w:val="24"/>
        </w:rPr>
        <w:t>考生单位及主管部门的签字盖章的资格审查表；</w:t>
      </w:r>
    </w:p>
    <w:p w:rsidR="00347F68" w:rsidRDefault="00AE444D" w:rsidP="00347F68">
      <w:pPr>
        <w:spacing w:line="440" w:lineRule="exact"/>
        <w:ind w:firstLineChars="200" w:firstLine="482"/>
        <w:rPr>
          <w:rFonts w:ascii="宋体" w:hAnsi="宋体"/>
          <w:b/>
          <w:sz w:val="24"/>
        </w:rPr>
      </w:pPr>
      <w:r>
        <w:rPr>
          <w:rFonts w:ascii="宋体" w:hAnsi="宋体"/>
          <w:b/>
          <w:sz w:val="24"/>
        </w:rPr>
        <w:fldChar w:fldCharType="begin"/>
      </w:r>
      <w:r w:rsidR="00347F68">
        <w:rPr>
          <w:rFonts w:ascii="宋体" w:hAnsi="宋体"/>
          <w:b/>
          <w:sz w:val="24"/>
        </w:rPr>
        <w:instrText xml:space="preserve"> </w:instrText>
      </w:r>
      <w:r w:rsidR="00347F68">
        <w:rPr>
          <w:rFonts w:ascii="宋体" w:hAnsi="宋体" w:hint="eastAsia"/>
          <w:b/>
          <w:sz w:val="24"/>
        </w:rPr>
        <w:instrText>= 2 \* GB3</w:instrText>
      </w:r>
      <w:r w:rsidR="00347F68">
        <w:rPr>
          <w:rFonts w:ascii="宋体" w:hAnsi="宋体"/>
          <w:b/>
          <w:sz w:val="24"/>
        </w:rPr>
        <w:instrText xml:space="preserve"> </w:instrText>
      </w:r>
      <w:r>
        <w:rPr>
          <w:rFonts w:ascii="宋体" w:hAnsi="宋体"/>
          <w:b/>
          <w:sz w:val="24"/>
        </w:rPr>
        <w:fldChar w:fldCharType="separate"/>
      </w:r>
      <w:r w:rsidR="00347F68">
        <w:rPr>
          <w:rFonts w:ascii="宋体" w:hAnsi="宋体" w:hint="eastAsia"/>
          <w:b/>
          <w:noProof/>
          <w:sz w:val="24"/>
        </w:rPr>
        <w:t>②</w:t>
      </w:r>
      <w:r>
        <w:rPr>
          <w:rFonts w:ascii="宋体" w:hAnsi="宋体"/>
          <w:b/>
          <w:sz w:val="24"/>
        </w:rPr>
        <w:fldChar w:fldCharType="end"/>
      </w:r>
      <w:r w:rsidR="00347F68" w:rsidRPr="006575F6">
        <w:rPr>
          <w:rFonts w:ascii="宋体" w:hAnsi="宋体"/>
          <w:b/>
          <w:sz w:val="24"/>
        </w:rPr>
        <w:t>学历证书电子注册备案表（带二维码）</w:t>
      </w:r>
      <w:r w:rsidR="00347F68" w:rsidRPr="006575F6">
        <w:rPr>
          <w:rFonts w:ascii="宋体" w:hAnsi="宋体" w:hint="eastAsia"/>
          <w:b/>
          <w:sz w:val="24"/>
        </w:rPr>
        <w:t>(或学历认证报告)；</w:t>
      </w:r>
    </w:p>
    <w:p w:rsidR="00347F68" w:rsidRDefault="00AE444D" w:rsidP="00347F68">
      <w:pPr>
        <w:spacing w:line="440" w:lineRule="exact"/>
        <w:ind w:firstLineChars="200" w:firstLine="482"/>
        <w:rPr>
          <w:rFonts w:ascii="宋体" w:hAnsi="宋体"/>
          <w:b/>
          <w:sz w:val="24"/>
        </w:rPr>
      </w:pPr>
      <w:r>
        <w:rPr>
          <w:rFonts w:ascii="宋体" w:hAnsi="宋体"/>
          <w:b/>
          <w:sz w:val="24"/>
        </w:rPr>
        <w:fldChar w:fldCharType="begin"/>
      </w:r>
      <w:r w:rsidR="00347F68">
        <w:rPr>
          <w:rFonts w:ascii="宋体" w:hAnsi="宋体"/>
          <w:b/>
          <w:sz w:val="24"/>
        </w:rPr>
        <w:instrText xml:space="preserve"> </w:instrText>
      </w:r>
      <w:r w:rsidR="00347F68">
        <w:rPr>
          <w:rFonts w:ascii="宋体" w:hAnsi="宋体" w:hint="eastAsia"/>
          <w:b/>
          <w:sz w:val="24"/>
        </w:rPr>
        <w:instrText>= 3 \* GB3</w:instrText>
      </w:r>
      <w:r w:rsidR="00347F68">
        <w:rPr>
          <w:rFonts w:ascii="宋体" w:hAnsi="宋体"/>
          <w:b/>
          <w:sz w:val="24"/>
        </w:rPr>
        <w:instrText xml:space="preserve"> </w:instrText>
      </w:r>
      <w:r>
        <w:rPr>
          <w:rFonts w:ascii="宋体" w:hAnsi="宋体"/>
          <w:b/>
          <w:sz w:val="24"/>
        </w:rPr>
        <w:fldChar w:fldCharType="separate"/>
      </w:r>
      <w:r w:rsidR="00347F68">
        <w:rPr>
          <w:rFonts w:ascii="宋体" w:hAnsi="宋体" w:hint="eastAsia"/>
          <w:b/>
          <w:noProof/>
          <w:sz w:val="24"/>
        </w:rPr>
        <w:t>③</w:t>
      </w:r>
      <w:r>
        <w:rPr>
          <w:rFonts w:ascii="宋体" w:hAnsi="宋体"/>
          <w:b/>
          <w:sz w:val="24"/>
        </w:rPr>
        <w:fldChar w:fldCharType="end"/>
      </w:r>
      <w:r w:rsidR="00347F68" w:rsidRPr="006575F6">
        <w:rPr>
          <w:rFonts w:ascii="宋体" w:hAnsi="宋体" w:hint="eastAsia"/>
          <w:b/>
          <w:sz w:val="24"/>
        </w:rPr>
        <w:t>学位认证报告</w:t>
      </w:r>
      <w:r w:rsidR="00347F68" w:rsidRPr="00302FB7">
        <w:rPr>
          <w:rFonts w:ascii="宋体" w:hAnsi="宋体" w:hint="eastAsia"/>
          <w:b/>
          <w:sz w:val="24"/>
        </w:rPr>
        <w:t>(</w:t>
      </w:r>
      <w:r w:rsidR="00347F68" w:rsidRPr="00302FB7">
        <w:rPr>
          <w:rFonts w:cs="宋体" w:hint="eastAsia"/>
          <w:sz w:val="24"/>
        </w:rPr>
        <w:t>或发证单位提供的学位证明材料</w:t>
      </w:r>
      <w:r w:rsidR="00347F68" w:rsidRPr="00302FB7">
        <w:rPr>
          <w:rFonts w:cs="宋体" w:hint="eastAsia"/>
          <w:sz w:val="24"/>
        </w:rPr>
        <w:t>)</w:t>
      </w:r>
      <w:r w:rsidR="00347F68" w:rsidRPr="006575F6">
        <w:rPr>
          <w:rFonts w:ascii="宋体" w:hAnsi="宋体" w:hint="eastAsia"/>
          <w:b/>
          <w:sz w:val="24"/>
        </w:rPr>
        <w:t>；</w:t>
      </w:r>
    </w:p>
    <w:p w:rsidR="00347F68" w:rsidRDefault="00AE444D" w:rsidP="00347F68">
      <w:pPr>
        <w:spacing w:line="440" w:lineRule="exact"/>
        <w:ind w:firstLineChars="200" w:firstLine="482"/>
        <w:rPr>
          <w:rFonts w:ascii="宋体" w:hAnsi="宋体"/>
          <w:b/>
          <w:sz w:val="24"/>
        </w:rPr>
      </w:pPr>
      <w:r>
        <w:rPr>
          <w:rFonts w:ascii="宋体" w:hAnsi="宋体"/>
          <w:b/>
          <w:sz w:val="24"/>
        </w:rPr>
        <w:fldChar w:fldCharType="begin"/>
      </w:r>
      <w:r w:rsidR="00347F68">
        <w:rPr>
          <w:rFonts w:ascii="宋体" w:hAnsi="宋体"/>
          <w:b/>
          <w:sz w:val="24"/>
        </w:rPr>
        <w:instrText xml:space="preserve"> </w:instrText>
      </w:r>
      <w:r w:rsidR="00347F68">
        <w:rPr>
          <w:rFonts w:ascii="宋体" w:hAnsi="宋体" w:hint="eastAsia"/>
          <w:b/>
          <w:sz w:val="24"/>
        </w:rPr>
        <w:instrText>= 4 \* GB3</w:instrText>
      </w:r>
      <w:r w:rsidR="00347F68">
        <w:rPr>
          <w:rFonts w:ascii="宋体" w:hAnsi="宋体"/>
          <w:b/>
          <w:sz w:val="24"/>
        </w:rPr>
        <w:instrText xml:space="preserve"> </w:instrText>
      </w:r>
      <w:r>
        <w:rPr>
          <w:rFonts w:ascii="宋体" w:hAnsi="宋体"/>
          <w:b/>
          <w:sz w:val="24"/>
        </w:rPr>
        <w:fldChar w:fldCharType="separate"/>
      </w:r>
      <w:r w:rsidR="00347F68">
        <w:rPr>
          <w:rFonts w:ascii="宋体" w:hAnsi="宋体" w:hint="eastAsia"/>
          <w:b/>
          <w:noProof/>
          <w:sz w:val="24"/>
        </w:rPr>
        <w:t>④</w:t>
      </w:r>
      <w:r>
        <w:rPr>
          <w:rFonts w:ascii="宋体" w:hAnsi="宋体"/>
          <w:b/>
          <w:sz w:val="24"/>
        </w:rPr>
        <w:fldChar w:fldCharType="end"/>
      </w:r>
      <w:r w:rsidR="00347F68" w:rsidRPr="00C869CB">
        <w:rPr>
          <w:rFonts w:ascii="宋体" w:hAnsi="宋体" w:hint="eastAsia"/>
          <w:b/>
          <w:sz w:val="24"/>
        </w:rPr>
        <w:t>复试情况登记表</w:t>
      </w:r>
      <w:r w:rsidR="00347F68">
        <w:rPr>
          <w:rFonts w:ascii="宋体" w:hAnsi="宋体" w:hint="eastAsia"/>
          <w:b/>
          <w:sz w:val="24"/>
        </w:rPr>
        <w:t>；</w:t>
      </w:r>
    </w:p>
    <w:p w:rsidR="00347F68" w:rsidRPr="006575F6" w:rsidRDefault="00AE444D" w:rsidP="00347F68">
      <w:pPr>
        <w:spacing w:line="440" w:lineRule="exact"/>
        <w:ind w:firstLineChars="200" w:firstLine="482"/>
        <w:rPr>
          <w:rFonts w:ascii="宋体" w:hAnsi="宋体"/>
          <w:sz w:val="24"/>
        </w:rPr>
      </w:pPr>
      <w:r>
        <w:rPr>
          <w:rFonts w:ascii="宋体" w:hAnsi="宋体"/>
          <w:b/>
          <w:sz w:val="24"/>
        </w:rPr>
        <w:fldChar w:fldCharType="begin"/>
      </w:r>
      <w:r w:rsidR="00347F68">
        <w:rPr>
          <w:rFonts w:ascii="宋体" w:hAnsi="宋体"/>
          <w:b/>
          <w:sz w:val="24"/>
        </w:rPr>
        <w:instrText xml:space="preserve"> </w:instrText>
      </w:r>
      <w:r w:rsidR="00347F68">
        <w:rPr>
          <w:rFonts w:ascii="宋体" w:hAnsi="宋体" w:hint="eastAsia"/>
          <w:b/>
          <w:sz w:val="24"/>
        </w:rPr>
        <w:instrText>= 5 \* GB3</w:instrText>
      </w:r>
      <w:r w:rsidR="00347F68">
        <w:rPr>
          <w:rFonts w:ascii="宋体" w:hAnsi="宋体"/>
          <w:b/>
          <w:sz w:val="24"/>
        </w:rPr>
        <w:instrText xml:space="preserve"> </w:instrText>
      </w:r>
      <w:r>
        <w:rPr>
          <w:rFonts w:ascii="宋体" w:hAnsi="宋体"/>
          <w:b/>
          <w:sz w:val="24"/>
        </w:rPr>
        <w:fldChar w:fldCharType="separate"/>
      </w:r>
      <w:r w:rsidR="00347F68">
        <w:rPr>
          <w:rFonts w:ascii="宋体" w:hAnsi="宋体" w:hint="eastAsia"/>
          <w:b/>
          <w:noProof/>
          <w:sz w:val="24"/>
        </w:rPr>
        <w:t>⑤</w:t>
      </w:r>
      <w:r>
        <w:rPr>
          <w:rFonts w:ascii="宋体" w:hAnsi="宋体"/>
          <w:b/>
          <w:sz w:val="24"/>
        </w:rPr>
        <w:fldChar w:fldCharType="end"/>
      </w:r>
      <w:proofErr w:type="gramStart"/>
      <w:r w:rsidR="00347F68" w:rsidRPr="00F1557D">
        <w:rPr>
          <w:rFonts w:ascii="宋体" w:hAnsi="宋体" w:hint="eastAsia"/>
          <w:b/>
          <w:sz w:val="24"/>
        </w:rPr>
        <w:t>拟录情况</w:t>
      </w:r>
      <w:proofErr w:type="gramEnd"/>
      <w:r w:rsidR="00347F68">
        <w:rPr>
          <w:rFonts w:ascii="宋体" w:hAnsi="宋体" w:hint="eastAsia"/>
          <w:b/>
          <w:sz w:val="24"/>
        </w:rPr>
        <w:t>汇总</w:t>
      </w:r>
      <w:r w:rsidR="00347F68" w:rsidRPr="00F1557D">
        <w:rPr>
          <w:rFonts w:ascii="宋体" w:hAnsi="宋体" w:hint="eastAsia"/>
          <w:b/>
          <w:sz w:val="24"/>
        </w:rPr>
        <w:t>表</w:t>
      </w:r>
      <w:r w:rsidR="00347F68">
        <w:rPr>
          <w:rFonts w:ascii="宋体" w:hAnsi="宋体" w:hint="eastAsia"/>
          <w:b/>
          <w:sz w:val="24"/>
        </w:rPr>
        <w:t>。</w:t>
      </w:r>
    </w:p>
    <w:p w:rsidR="00347F68" w:rsidRDefault="00AE444D" w:rsidP="00347F68">
      <w:pPr>
        <w:spacing w:line="440" w:lineRule="exact"/>
        <w:ind w:firstLineChars="200" w:firstLine="482"/>
        <w:rPr>
          <w:rFonts w:ascii="宋体" w:hAnsi="宋体"/>
          <w:b/>
          <w:bCs/>
          <w:sz w:val="24"/>
        </w:rPr>
      </w:pPr>
      <w:r>
        <w:rPr>
          <w:rFonts w:ascii="宋体" w:hAnsi="宋体"/>
          <w:b/>
          <w:bCs/>
          <w:sz w:val="24"/>
        </w:rPr>
        <w:fldChar w:fldCharType="begin"/>
      </w:r>
      <w:r w:rsidR="00347F68">
        <w:rPr>
          <w:rFonts w:ascii="宋体" w:hAnsi="宋体"/>
          <w:b/>
          <w:bCs/>
          <w:sz w:val="24"/>
        </w:rPr>
        <w:instrText xml:space="preserve"> </w:instrText>
      </w:r>
      <w:r w:rsidR="00347F68">
        <w:rPr>
          <w:rFonts w:ascii="宋体" w:hAnsi="宋体" w:hint="eastAsia"/>
          <w:b/>
          <w:bCs/>
          <w:sz w:val="24"/>
        </w:rPr>
        <w:instrText>= 6 \* GB3</w:instrText>
      </w:r>
      <w:r w:rsidR="00347F68">
        <w:rPr>
          <w:rFonts w:ascii="宋体" w:hAnsi="宋体"/>
          <w:b/>
          <w:bCs/>
          <w:sz w:val="24"/>
        </w:rPr>
        <w:instrText xml:space="preserve"> </w:instrText>
      </w:r>
      <w:r>
        <w:rPr>
          <w:rFonts w:ascii="宋体" w:hAnsi="宋体"/>
          <w:b/>
          <w:bCs/>
          <w:sz w:val="24"/>
        </w:rPr>
        <w:fldChar w:fldCharType="separate"/>
      </w:r>
      <w:r w:rsidR="00347F68">
        <w:rPr>
          <w:rFonts w:ascii="宋体" w:hAnsi="宋体" w:hint="eastAsia"/>
          <w:b/>
          <w:bCs/>
          <w:noProof/>
          <w:sz w:val="24"/>
        </w:rPr>
        <w:t>⑥</w:t>
      </w:r>
      <w:r>
        <w:rPr>
          <w:rFonts w:ascii="宋体" w:hAnsi="宋体"/>
          <w:b/>
          <w:bCs/>
          <w:sz w:val="24"/>
        </w:rPr>
        <w:fldChar w:fldCharType="end"/>
      </w:r>
      <w:r w:rsidR="00347F68">
        <w:rPr>
          <w:rFonts w:ascii="宋体" w:hAnsi="宋体" w:hint="eastAsia"/>
          <w:b/>
          <w:bCs/>
          <w:sz w:val="24"/>
        </w:rPr>
        <w:t>各招生学院复试录取方案</w:t>
      </w:r>
    </w:p>
    <w:p w:rsidR="00347F68" w:rsidRDefault="00AE444D" w:rsidP="00347F68">
      <w:pPr>
        <w:spacing w:line="440" w:lineRule="exact"/>
        <w:ind w:firstLineChars="200" w:firstLine="482"/>
        <w:rPr>
          <w:rFonts w:ascii="宋体" w:hAnsi="宋体" w:hint="eastAsia"/>
          <w:b/>
          <w:bCs/>
          <w:sz w:val="24"/>
        </w:rPr>
      </w:pPr>
      <w:r>
        <w:rPr>
          <w:rFonts w:ascii="宋体" w:hAnsi="宋体"/>
          <w:b/>
          <w:bCs/>
          <w:sz w:val="24"/>
        </w:rPr>
        <w:fldChar w:fldCharType="begin"/>
      </w:r>
      <w:r w:rsidR="00347F68">
        <w:rPr>
          <w:rFonts w:ascii="宋体" w:hAnsi="宋体"/>
          <w:b/>
          <w:bCs/>
          <w:sz w:val="24"/>
        </w:rPr>
        <w:instrText xml:space="preserve"> </w:instrText>
      </w:r>
      <w:r w:rsidR="00347F68">
        <w:rPr>
          <w:rFonts w:ascii="宋体" w:hAnsi="宋体" w:hint="eastAsia"/>
          <w:b/>
          <w:bCs/>
          <w:sz w:val="24"/>
        </w:rPr>
        <w:instrText>= 7 \* GB3</w:instrText>
      </w:r>
      <w:r w:rsidR="00347F68">
        <w:rPr>
          <w:rFonts w:ascii="宋体" w:hAnsi="宋体"/>
          <w:b/>
          <w:bCs/>
          <w:sz w:val="24"/>
        </w:rPr>
        <w:instrText xml:space="preserve"> </w:instrText>
      </w:r>
      <w:r>
        <w:rPr>
          <w:rFonts w:ascii="宋体" w:hAnsi="宋体"/>
          <w:b/>
          <w:bCs/>
          <w:sz w:val="24"/>
        </w:rPr>
        <w:fldChar w:fldCharType="separate"/>
      </w:r>
      <w:r w:rsidR="00347F68">
        <w:rPr>
          <w:rFonts w:ascii="宋体" w:hAnsi="宋体" w:hint="eastAsia"/>
          <w:b/>
          <w:bCs/>
          <w:noProof/>
          <w:sz w:val="24"/>
        </w:rPr>
        <w:t>⑦</w:t>
      </w:r>
      <w:r>
        <w:rPr>
          <w:rFonts w:ascii="宋体" w:hAnsi="宋体"/>
          <w:b/>
          <w:bCs/>
          <w:sz w:val="24"/>
        </w:rPr>
        <w:fldChar w:fldCharType="end"/>
      </w:r>
      <w:r w:rsidR="00347F68">
        <w:rPr>
          <w:rFonts w:ascii="宋体" w:hAnsi="宋体" w:hint="eastAsia"/>
          <w:b/>
          <w:bCs/>
          <w:sz w:val="24"/>
        </w:rPr>
        <w:t>各招生学院复试录取工作总结</w:t>
      </w:r>
    </w:p>
    <w:p w:rsidR="007643B1" w:rsidRPr="006575F6" w:rsidRDefault="007643B1" w:rsidP="00347F68">
      <w:pPr>
        <w:spacing w:line="440" w:lineRule="exact"/>
        <w:ind w:firstLineChars="200" w:firstLine="482"/>
        <w:rPr>
          <w:rFonts w:ascii="宋体" w:hAnsi="宋体"/>
          <w:b/>
          <w:bCs/>
          <w:sz w:val="24"/>
        </w:rPr>
      </w:pPr>
    </w:p>
    <w:p w:rsidR="00347F68" w:rsidRDefault="00347F68" w:rsidP="00347F68">
      <w:pPr>
        <w:spacing w:line="440" w:lineRule="exact"/>
        <w:jc w:val="right"/>
        <w:rPr>
          <w:rFonts w:ascii="宋体" w:hAnsi="宋体"/>
          <w:b/>
          <w:sz w:val="28"/>
          <w:szCs w:val="28"/>
        </w:rPr>
      </w:pPr>
      <w:r>
        <w:rPr>
          <w:rFonts w:ascii="宋体" w:hAnsi="宋体" w:hint="eastAsia"/>
          <w:b/>
          <w:bCs/>
          <w:sz w:val="24"/>
        </w:rPr>
        <w:t xml:space="preserve">   </w:t>
      </w:r>
      <w:r>
        <w:rPr>
          <w:rFonts w:ascii="宋体" w:hAnsi="宋体"/>
          <w:b/>
          <w:bCs/>
          <w:sz w:val="24"/>
        </w:rPr>
        <w:t xml:space="preserve">                                 </w:t>
      </w:r>
      <w:r>
        <w:rPr>
          <w:rFonts w:ascii="宋体" w:hAnsi="宋体" w:hint="eastAsia"/>
          <w:b/>
          <w:bCs/>
          <w:sz w:val="24"/>
        </w:rPr>
        <w:t xml:space="preserve">    </w:t>
      </w:r>
      <w:r w:rsidRPr="006D0C69">
        <w:rPr>
          <w:rFonts w:ascii="宋体" w:hAnsi="宋体" w:hint="eastAsia"/>
          <w:b/>
          <w:sz w:val="28"/>
          <w:szCs w:val="28"/>
        </w:rPr>
        <w:t>南华大学研究生处</w:t>
      </w:r>
    </w:p>
    <w:p w:rsidR="00347F68" w:rsidRPr="006D0C69" w:rsidRDefault="00347F68" w:rsidP="00347F68">
      <w:pPr>
        <w:spacing w:line="440" w:lineRule="exact"/>
        <w:jc w:val="right"/>
        <w:rPr>
          <w:rFonts w:ascii="宋体" w:hAnsi="宋体"/>
          <w:b/>
          <w:sz w:val="28"/>
          <w:szCs w:val="28"/>
        </w:rPr>
      </w:pPr>
      <w:r w:rsidRPr="006D0C69">
        <w:rPr>
          <w:rFonts w:ascii="宋体" w:hAnsi="宋体" w:hint="eastAsia"/>
          <w:b/>
          <w:sz w:val="28"/>
          <w:szCs w:val="28"/>
        </w:rPr>
        <w:t>201</w:t>
      </w:r>
      <w:r w:rsidR="00690B6F">
        <w:rPr>
          <w:rFonts w:ascii="宋体" w:hAnsi="宋体" w:hint="eastAsia"/>
          <w:b/>
          <w:sz w:val="28"/>
          <w:szCs w:val="28"/>
        </w:rPr>
        <w:t>5</w:t>
      </w:r>
      <w:r w:rsidRPr="006D0C69">
        <w:rPr>
          <w:rFonts w:ascii="宋体" w:hAnsi="宋体" w:hint="eastAsia"/>
          <w:b/>
          <w:sz w:val="28"/>
          <w:szCs w:val="28"/>
        </w:rPr>
        <w:t>年</w:t>
      </w:r>
      <w:r w:rsidR="00690B6F">
        <w:rPr>
          <w:rFonts w:ascii="宋体" w:hAnsi="宋体" w:hint="eastAsia"/>
          <w:b/>
          <w:sz w:val="28"/>
          <w:szCs w:val="28"/>
        </w:rPr>
        <w:t>1</w:t>
      </w:r>
      <w:r w:rsidRPr="006D0C69">
        <w:rPr>
          <w:rFonts w:ascii="宋体" w:hAnsi="宋体" w:hint="eastAsia"/>
          <w:b/>
          <w:sz w:val="28"/>
          <w:szCs w:val="28"/>
        </w:rPr>
        <w:t>月</w:t>
      </w:r>
      <w:r w:rsidR="00690B6F">
        <w:rPr>
          <w:rFonts w:ascii="宋体" w:hAnsi="宋体" w:hint="eastAsia"/>
          <w:b/>
          <w:sz w:val="28"/>
          <w:szCs w:val="28"/>
        </w:rPr>
        <w:t>8</w:t>
      </w:r>
      <w:r w:rsidRPr="006D0C69">
        <w:rPr>
          <w:rFonts w:ascii="宋体" w:hAnsi="宋体" w:hint="eastAsia"/>
          <w:b/>
          <w:sz w:val="28"/>
          <w:szCs w:val="28"/>
        </w:rPr>
        <w:t>日</w:t>
      </w:r>
    </w:p>
    <w:p w:rsidR="00347F68" w:rsidRDefault="00347F68" w:rsidP="00347F68">
      <w:pPr>
        <w:spacing w:line="380" w:lineRule="exact"/>
        <w:rPr>
          <w:rFonts w:ascii="宋体" w:hAnsi="宋体"/>
          <w:sz w:val="24"/>
        </w:rPr>
      </w:pPr>
    </w:p>
    <w:p w:rsidR="00347F68" w:rsidRDefault="00347F68" w:rsidP="00347F68">
      <w:pPr>
        <w:spacing w:line="380" w:lineRule="exact"/>
        <w:rPr>
          <w:rFonts w:ascii="宋体" w:hAnsi="宋体"/>
          <w:sz w:val="24"/>
        </w:rPr>
      </w:pPr>
    </w:p>
    <w:p w:rsidR="00690B6F" w:rsidRDefault="00690B6F" w:rsidP="00347F68">
      <w:pPr>
        <w:spacing w:line="380" w:lineRule="exact"/>
        <w:rPr>
          <w:rFonts w:ascii="宋体" w:hAnsi="宋体"/>
          <w:sz w:val="24"/>
        </w:rPr>
      </w:pPr>
    </w:p>
    <w:p w:rsidR="00347F68" w:rsidRPr="00FC70FE" w:rsidRDefault="00347F68" w:rsidP="00347F68">
      <w:pPr>
        <w:snapToGrid w:val="0"/>
        <w:spacing w:line="500" w:lineRule="atLeast"/>
        <w:rPr>
          <w:rFonts w:eastAsia="仿宋_GB2312"/>
          <w:bCs/>
          <w:sz w:val="32"/>
          <w:szCs w:val="32"/>
        </w:rPr>
      </w:pPr>
      <w:r w:rsidRPr="00FC70FE">
        <w:rPr>
          <w:rFonts w:eastAsia="仿宋_GB2312"/>
          <w:bCs/>
          <w:sz w:val="32"/>
          <w:szCs w:val="32"/>
        </w:rPr>
        <w:lastRenderedPageBreak/>
        <w:t>附</w:t>
      </w:r>
      <w:r w:rsidRPr="00FC70FE">
        <w:rPr>
          <w:rFonts w:eastAsia="仿宋_GB2312"/>
          <w:bCs/>
          <w:sz w:val="32"/>
          <w:szCs w:val="32"/>
        </w:rPr>
        <w:t>2</w:t>
      </w:r>
      <w:r w:rsidRPr="00FC70FE">
        <w:rPr>
          <w:rFonts w:eastAsia="仿宋_GB2312" w:hint="eastAsia"/>
          <w:bCs/>
          <w:sz w:val="32"/>
          <w:szCs w:val="32"/>
        </w:rPr>
        <w:t>：</w:t>
      </w:r>
    </w:p>
    <w:p w:rsidR="00347F68" w:rsidRPr="00FC70FE" w:rsidRDefault="00347F68" w:rsidP="00347F68">
      <w:pPr>
        <w:snapToGrid w:val="0"/>
        <w:spacing w:line="500" w:lineRule="atLeast"/>
        <w:jc w:val="center"/>
        <w:rPr>
          <w:rFonts w:ascii="华文中宋" w:eastAsia="华文中宋" w:hAnsi="华文中宋"/>
          <w:b/>
          <w:bCs/>
          <w:sz w:val="32"/>
          <w:szCs w:val="32"/>
        </w:rPr>
      </w:pPr>
      <w:r w:rsidRPr="00FC70FE">
        <w:rPr>
          <w:rFonts w:ascii="华文中宋" w:eastAsia="华文中宋" w:hAnsi="华文中宋"/>
          <w:b/>
          <w:bCs/>
          <w:sz w:val="32"/>
          <w:szCs w:val="32"/>
        </w:rPr>
        <w:t>20</w:t>
      </w:r>
      <w:r w:rsidRPr="00FC70FE">
        <w:rPr>
          <w:rFonts w:ascii="华文中宋" w:eastAsia="华文中宋" w:hAnsi="华文中宋" w:hint="eastAsia"/>
          <w:b/>
          <w:bCs/>
          <w:sz w:val="32"/>
          <w:szCs w:val="32"/>
        </w:rPr>
        <w:t>1</w:t>
      </w:r>
      <w:r w:rsidR="00690B6F">
        <w:rPr>
          <w:rFonts w:ascii="华文中宋" w:eastAsia="华文中宋" w:hAnsi="华文中宋" w:hint="eastAsia"/>
          <w:b/>
          <w:bCs/>
          <w:sz w:val="32"/>
          <w:szCs w:val="32"/>
        </w:rPr>
        <w:t>4</w:t>
      </w:r>
      <w:r w:rsidRPr="00FC70FE">
        <w:rPr>
          <w:rFonts w:ascii="华文中宋" w:eastAsia="华文中宋" w:hAnsi="华文中宋"/>
          <w:b/>
          <w:bCs/>
          <w:sz w:val="32"/>
          <w:szCs w:val="32"/>
        </w:rPr>
        <w:t>年参加在职人员攻读</w:t>
      </w:r>
      <w:r w:rsidRPr="00FC70FE">
        <w:rPr>
          <w:rFonts w:ascii="华文中宋" w:eastAsia="华文中宋" w:hAnsi="华文中宋" w:hint="eastAsia"/>
          <w:b/>
          <w:bCs/>
          <w:sz w:val="32"/>
          <w:szCs w:val="32"/>
        </w:rPr>
        <w:t>工程</w:t>
      </w:r>
      <w:r w:rsidRPr="00FC70FE">
        <w:rPr>
          <w:rFonts w:ascii="华文中宋" w:eastAsia="华文中宋" w:hAnsi="华文中宋"/>
          <w:b/>
          <w:bCs/>
          <w:sz w:val="32"/>
          <w:szCs w:val="32"/>
        </w:rPr>
        <w:t>硕士学位</w:t>
      </w:r>
    </w:p>
    <w:p w:rsidR="00347F68" w:rsidRPr="00FC70FE" w:rsidRDefault="00347F68" w:rsidP="00347F68">
      <w:pPr>
        <w:snapToGrid w:val="0"/>
        <w:spacing w:line="500" w:lineRule="atLeast"/>
        <w:jc w:val="center"/>
        <w:rPr>
          <w:rFonts w:ascii="华文中宋" w:eastAsia="华文中宋" w:hAnsi="华文中宋"/>
          <w:b/>
          <w:bCs/>
          <w:sz w:val="32"/>
          <w:szCs w:val="32"/>
        </w:rPr>
      </w:pPr>
      <w:r w:rsidRPr="00FC70FE">
        <w:rPr>
          <w:rFonts w:ascii="华文中宋" w:eastAsia="华文中宋" w:hAnsi="华文中宋"/>
          <w:b/>
          <w:bCs/>
          <w:sz w:val="32"/>
          <w:szCs w:val="32"/>
        </w:rPr>
        <w:t>第二阶段考试的考生情况登记表</w:t>
      </w:r>
    </w:p>
    <w:p w:rsidR="00347F68" w:rsidRPr="00FC70FE" w:rsidRDefault="00347F68" w:rsidP="00347F68">
      <w:pPr>
        <w:ind w:firstLineChars="100" w:firstLine="210"/>
        <w:rPr>
          <w:rFonts w:eastAsia="仿宋_GB2312"/>
          <w:b/>
        </w:rPr>
      </w:pPr>
      <w:r w:rsidRPr="00FC70FE">
        <w:rPr>
          <w:rFonts w:eastAsia="仿宋_GB2312"/>
          <w:b/>
        </w:rPr>
        <w:t>编号（考生不填）：</w:t>
      </w:r>
      <w:r w:rsidRPr="00FC70FE">
        <w:rPr>
          <w:rFonts w:eastAsia="仿宋_GB2312"/>
          <w:b/>
        </w:rPr>
        <w:t xml:space="preserve">                                        </w:t>
      </w:r>
      <w:r w:rsidRPr="00FC70FE">
        <w:rPr>
          <w:b/>
          <w:bCs/>
        </w:rPr>
        <w:t>此表面试时交主考老师</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6"/>
        <w:gridCol w:w="308"/>
        <w:gridCol w:w="1000"/>
        <w:gridCol w:w="595"/>
        <w:gridCol w:w="687"/>
        <w:gridCol w:w="1398"/>
        <w:gridCol w:w="427"/>
        <w:gridCol w:w="984"/>
        <w:gridCol w:w="497"/>
        <w:gridCol w:w="427"/>
        <w:gridCol w:w="1360"/>
      </w:tblGrid>
      <w:tr w:rsidR="00347F68" w:rsidRPr="00FC70FE" w:rsidTr="00690B6F">
        <w:trPr>
          <w:cantSplit/>
          <w:trHeight w:val="460"/>
        </w:trPr>
        <w:tc>
          <w:tcPr>
            <w:tcW w:w="1106" w:type="dxa"/>
            <w:vAlign w:val="center"/>
          </w:tcPr>
          <w:p w:rsidR="00347F68" w:rsidRPr="00FC70FE" w:rsidRDefault="00347F68" w:rsidP="00C90AA8">
            <w:pPr>
              <w:spacing w:line="240" w:lineRule="exact"/>
              <w:jc w:val="center"/>
              <w:rPr>
                <w:rFonts w:eastAsia="仿宋_GB2312"/>
                <w:b/>
              </w:rPr>
            </w:pPr>
            <w:r w:rsidRPr="00FC70FE">
              <w:rPr>
                <w:rFonts w:eastAsia="仿宋_GB2312"/>
                <w:b/>
              </w:rPr>
              <w:t>报考工程领域</w:t>
            </w:r>
          </w:p>
        </w:tc>
        <w:tc>
          <w:tcPr>
            <w:tcW w:w="1903" w:type="dxa"/>
            <w:gridSpan w:val="3"/>
            <w:vAlign w:val="center"/>
          </w:tcPr>
          <w:p w:rsidR="00347F68" w:rsidRPr="00FC70FE" w:rsidRDefault="00347F68" w:rsidP="00C90AA8">
            <w:pPr>
              <w:spacing w:line="240" w:lineRule="exact"/>
              <w:jc w:val="center"/>
              <w:rPr>
                <w:rFonts w:eastAsia="仿宋_GB2312"/>
                <w:b/>
              </w:rPr>
            </w:pPr>
          </w:p>
        </w:tc>
        <w:tc>
          <w:tcPr>
            <w:tcW w:w="687" w:type="dxa"/>
            <w:vAlign w:val="center"/>
          </w:tcPr>
          <w:p w:rsidR="00347F68" w:rsidRPr="00FC70FE" w:rsidRDefault="00347F68" w:rsidP="00C90AA8">
            <w:pPr>
              <w:spacing w:line="240" w:lineRule="exact"/>
              <w:jc w:val="center"/>
              <w:rPr>
                <w:rFonts w:eastAsia="仿宋_GB2312"/>
                <w:b/>
              </w:rPr>
            </w:pPr>
            <w:r w:rsidRPr="00FC70FE">
              <w:rPr>
                <w:rFonts w:eastAsia="仿宋_GB2312"/>
                <w:b/>
              </w:rPr>
              <w:t>姓</w:t>
            </w:r>
            <w:r w:rsidRPr="00FC70FE">
              <w:rPr>
                <w:rFonts w:eastAsia="仿宋_GB2312" w:hint="eastAsia"/>
                <w:b/>
              </w:rPr>
              <w:t>名</w:t>
            </w:r>
          </w:p>
        </w:tc>
        <w:tc>
          <w:tcPr>
            <w:tcW w:w="1398" w:type="dxa"/>
            <w:vAlign w:val="center"/>
          </w:tcPr>
          <w:p w:rsidR="00347F68" w:rsidRPr="00FC70FE" w:rsidRDefault="00347F68" w:rsidP="00C90AA8">
            <w:pPr>
              <w:spacing w:line="240" w:lineRule="exact"/>
              <w:jc w:val="center"/>
              <w:rPr>
                <w:rFonts w:eastAsia="仿宋_GB2312"/>
                <w:b/>
              </w:rPr>
            </w:pPr>
          </w:p>
        </w:tc>
        <w:tc>
          <w:tcPr>
            <w:tcW w:w="1411" w:type="dxa"/>
            <w:gridSpan w:val="2"/>
            <w:vAlign w:val="center"/>
          </w:tcPr>
          <w:p w:rsidR="00347F68" w:rsidRPr="00FC70FE" w:rsidRDefault="00347F68" w:rsidP="00C90AA8">
            <w:pPr>
              <w:spacing w:line="240" w:lineRule="exact"/>
              <w:jc w:val="center"/>
              <w:rPr>
                <w:rFonts w:eastAsia="仿宋_GB2312"/>
                <w:b/>
                <w:spacing w:val="-14"/>
              </w:rPr>
            </w:pPr>
            <w:r w:rsidRPr="00FC70FE">
              <w:rPr>
                <w:rFonts w:eastAsia="仿宋_GB2312"/>
                <w:b/>
                <w:spacing w:val="-14"/>
              </w:rPr>
              <w:t>参加国家</w:t>
            </w:r>
            <w:r w:rsidRPr="00FC70FE">
              <w:rPr>
                <w:rFonts w:eastAsia="仿宋_GB2312"/>
                <w:b/>
                <w:spacing w:val="-14"/>
              </w:rPr>
              <w:t>GCT</w:t>
            </w:r>
          </w:p>
          <w:p w:rsidR="00347F68" w:rsidRPr="00FC70FE" w:rsidRDefault="00347F68" w:rsidP="00C90AA8">
            <w:pPr>
              <w:spacing w:line="240" w:lineRule="exact"/>
              <w:jc w:val="center"/>
              <w:rPr>
                <w:rFonts w:eastAsia="仿宋_GB2312"/>
                <w:b/>
              </w:rPr>
            </w:pPr>
            <w:r w:rsidRPr="00FC70FE">
              <w:rPr>
                <w:rFonts w:eastAsia="仿宋_GB2312"/>
                <w:b/>
                <w:spacing w:val="-14"/>
              </w:rPr>
              <w:t>考试</w:t>
            </w:r>
            <w:r w:rsidRPr="00FC70FE">
              <w:rPr>
                <w:rFonts w:eastAsia="仿宋_GB2312" w:hint="eastAsia"/>
                <w:b/>
                <w:spacing w:val="-14"/>
              </w:rPr>
              <w:t>准考证号</w:t>
            </w:r>
          </w:p>
        </w:tc>
        <w:tc>
          <w:tcPr>
            <w:tcW w:w="2284" w:type="dxa"/>
            <w:gridSpan w:val="3"/>
            <w:vAlign w:val="center"/>
          </w:tcPr>
          <w:p w:rsidR="00347F68" w:rsidRPr="00FC70FE" w:rsidRDefault="00347F68" w:rsidP="00C90AA8">
            <w:pPr>
              <w:spacing w:line="240" w:lineRule="exact"/>
              <w:jc w:val="center"/>
              <w:rPr>
                <w:rFonts w:eastAsia="仿宋_GB2312"/>
                <w:b/>
              </w:rPr>
            </w:pPr>
          </w:p>
        </w:tc>
      </w:tr>
      <w:tr w:rsidR="00347F68" w:rsidRPr="00FC70FE" w:rsidTr="00690B6F">
        <w:trPr>
          <w:cantSplit/>
          <w:trHeight w:val="460"/>
        </w:trPr>
        <w:tc>
          <w:tcPr>
            <w:tcW w:w="1106" w:type="dxa"/>
            <w:vMerge w:val="restart"/>
            <w:vAlign w:val="center"/>
          </w:tcPr>
          <w:p w:rsidR="00347F68" w:rsidRPr="00FC70FE" w:rsidRDefault="00347F68" w:rsidP="00C90AA8">
            <w:pPr>
              <w:spacing w:line="240" w:lineRule="exact"/>
              <w:jc w:val="center"/>
              <w:rPr>
                <w:rFonts w:eastAsia="仿宋_GB2312"/>
                <w:b/>
              </w:rPr>
            </w:pPr>
            <w:r w:rsidRPr="00FC70FE">
              <w:rPr>
                <w:rFonts w:eastAsia="仿宋_GB2312"/>
                <w:b/>
              </w:rPr>
              <w:t>参加国家</w:t>
            </w:r>
            <w:r w:rsidRPr="00FC70FE">
              <w:rPr>
                <w:rFonts w:eastAsia="仿宋_GB2312"/>
                <w:b/>
              </w:rPr>
              <w:t>GCT</w:t>
            </w:r>
            <w:r w:rsidRPr="00FC70FE">
              <w:rPr>
                <w:rFonts w:eastAsia="仿宋_GB2312"/>
                <w:b/>
              </w:rPr>
              <w:t>考试成绩</w:t>
            </w:r>
          </w:p>
        </w:tc>
        <w:tc>
          <w:tcPr>
            <w:tcW w:w="1308" w:type="dxa"/>
            <w:gridSpan w:val="2"/>
            <w:vAlign w:val="center"/>
          </w:tcPr>
          <w:p w:rsidR="00347F68" w:rsidRPr="00FC70FE" w:rsidRDefault="00347F68" w:rsidP="00C90AA8">
            <w:pPr>
              <w:spacing w:line="240" w:lineRule="exact"/>
              <w:jc w:val="center"/>
              <w:rPr>
                <w:rFonts w:eastAsia="仿宋_GB2312"/>
                <w:b/>
                <w:spacing w:val="-14"/>
              </w:rPr>
            </w:pPr>
            <w:r w:rsidRPr="00FC70FE">
              <w:rPr>
                <w:rFonts w:eastAsia="仿宋_GB2312"/>
                <w:b/>
                <w:spacing w:val="-14"/>
              </w:rPr>
              <w:t>语言表达能力</w:t>
            </w:r>
            <w:r w:rsidRPr="00FC70FE">
              <w:rPr>
                <w:rFonts w:eastAsia="仿宋_GB2312"/>
                <w:b/>
                <w:spacing w:val="-14"/>
              </w:rPr>
              <w:t xml:space="preserve">        </w:t>
            </w:r>
          </w:p>
        </w:tc>
        <w:tc>
          <w:tcPr>
            <w:tcW w:w="1282" w:type="dxa"/>
            <w:gridSpan w:val="2"/>
            <w:vAlign w:val="center"/>
          </w:tcPr>
          <w:p w:rsidR="00347F68" w:rsidRPr="00FC70FE" w:rsidRDefault="00347F68" w:rsidP="00C90AA8">
            <w:pPr>
              <w:spacing w:line="240" w:lineRule="exact"/>
              <w:jc w:val="center"/>
              <w:rPr>
                <w:rFonts w:eastAsia="仿宋_GB2312"/>
                <w:b/>
                <w:spacing w:val="-14"/>
              </w:rPr>
            </w:pPr>
            <w:r w:rsidRPr="00FC70FE">
              <w:rPr>
                <w:rFonts w:eastAsia="仿宋_GB2312"/>
                <w:b/>
                <w:spacing w:val="-14"/>
              </w:rPr>
              <w:t>数学基础能力</w:t>
            </w:r>
          </w:p>
        </w:tc>
        <w:tc>
          <w:tcPr>
            <w:tcW w:w="1398" w:type="dxa"/>
            <w:vAlign w:val="center"/>
          </w:tcPr>
          <w:p w:rsidR="00347F68" w:rsidRPr="00FC70FE" w:rsidRDefault="00347F68" w:rsidP="00C90AA8">
            <w:pPr>
              <w:spacing w:line="240" w:lineRule="exact"/>
              <w:jc w:val="center"/>
              <w:rPr>
                <w:rFonts w:eastAsia="仿宋_GB2312"/>
                <w:b/>
                <w:spacing w:val="-14"/>
              </w:rPr>
            </w:pPr>
            <w:r w:rsidRPr="00FC70FE">
              <w:rPr>
                <w:rFonts w:eastAsia="仿宋_GB2312"/>
                <w:b/>
                <w:spacing w:val="-14"/>
              </w:rPr>
              <w:t>逻辑推理能力</w:t>
            </w:r>
            <w:r w:rsidRPr="00FC70FE">
              <w:rPr>
                <w:rFonts w:eastAsia="仿宋_GB2312"/>
                <w:b/>
                <w:spacing w:val="-14"/>
              </w:rPr>
              <w:t xml:space="preserve">  </w:t>
            </w:r>
          </w:p>
        </w:tc>
        <w:tc>
          <w:tcPr>
            <w:tcW w:w="1411" w:type="dxa"/>
            <w:gridSpan w:val="2"/>
            <w:vAlign w:val="center"/>
          </w:tcPr>
          <w:p w:rsidR="00347F68" w:rsidRPr="00FC70FE" w:rsidRDefault="00347F68" w:rsidP="00C90AA8">
            <w:pPr>
              <w:spacing w:line="240" w:lineRule="exact"/>
              <w:jc w:val="center"/>
              <w:rPr>
                <w:rFonts w:eastAsia="仿宋_GB2312"/>
                <w:b/>
                <w:spacing w:val="-14"/>
              </w:rPr>
            </w:pPr>
            <w:r w:rsidRPr="00FC70FE">
              <w:rPr>
                <w:rFonts w:eastAsia="仿宋_GB2312" w:hint="eastAsia"/>
                <w:b/>
                <w:spacing w:val="-14"/>
              </w:rPr>
              <w:t>外</w:t>
            </w:r>
            <w:r w:rsidRPr="00FC70FE">
              <w:rPr>
                <w:rFonts w:eastAsia="仿宋_GB2312"/>
                <w:b/>
                <w:spacing w:val="-14"/>
              </w:rPr>
              <w:t>语运用能力</w:t>
            </w:r>
          </w:p>
        </w:tc>
        <w:tc>
          <w:tcPr>
            <w:tcW w:w="924" w:type="dxa"/>
            <w:gridSpan w:val="2"/>
            <w:vAlign w:val="center"/>
          </w:tcPr>
          <w:p w:rsidR="00347F68" w:rsidRPr="00FC70FE" w:rsidRDefault="00347F68" w:rsidP="00C90AA8">
            <w:pPr>
              <w:spacing w:line="240" w:lineRule="exact"/>
              <w:jc w:val="center"/>
              <w:rPr>
                <w:rFonts w:eastAsia="仿宋_GB2312"/>
                <w:b/>
                <w:spacing w:val="-14"/>
              </w:rPr>
            </w:pPr>
            <w:r w:rsidRPr="00FC70FE">
              <w:rPr>
                <w:rFonts w:eastAsia="仿宋_GB2312"/>
                <w:b/>
                <w:spacing w:val="-14"/>
              </w:rPr>
              <w:t>总成绩</w:t>
            </w:r>
            <w:r w:rsidRPr="00FC70FE">
              <w:rPr>
                <w:rFonts w:eastAsia="仿宋_GB2312"/>
                <w:b/>
                <w:spacing w:val="-14"/>
              </w:rPr>
              <w:t xml:space="preserve">    </w:t>
            </w:r>
          </w:p>
        </w:tc>
        <w:tc>
          <w:tcPr>
            <w:tcW w:w="1360" w:type="dxa"/>
            <w:vAlign w:val="center"/>
          </w:tcPr>
          <w:p w:rsidR="00347F68" w:rsidRPr="00FC70FE" w:rsidRDefault="00347F68" w:rsidP="00C90AA8">
            <w:pPr>
              <w:spacing w:line="240" w:lineRule="exact"/>
              <w:jc w:val="center"/>
              <w:rPr>
                <w:rFonts w:eastAsia="仿宋_GB2312"/>
                <w:b/>
                <w:spacing w:val="-14"/>
              </w:rPr>
            </w:pPr>
            <w:r w:rsidRPr="00FC70FE">
              <w:rPr>
                <w:rFonts w:eastAsia="仿宋_GB2312"/>
                <w:b/>
                <w:spacing w:val="-14"/>
              </w:rPr>
              <w:t>总成绩</w:t>
            </w:r>
          </w:p>
          <w:p w:rsidR="00347F68" w:rsidRPr="00FC70FE" w:rsidRDefault="00347F68" w:rsidP="00C90AA8">
            <w:pPr>
              <w:spacing w:line="240" w:lineRule="exact"/>
              <w:jc w:val="center"/>
              <w:rPr>
                <w:rFonts w:eastAsia="仿宋_GB2312"/>
                <w:b/>
                <w:spacing w:val="-14"/>
              </w:rPr>
            </w:pPr>
            <w:r w:rsidRPr="00FC70FE">
              <w:rPr>
                <w:rFonts w:eastAsia="仿宋_GB2312"/>
                <w:b/>
                <w:spacing w:val="-14"/>
              </w:rPr>
              <w:t>百分位</w:t>
            </w:r>
          </w:p>
        </w:tc>
      </w:tr>
      <w:tr w:rsidR="00347F68" w:rsidRPr="00FC70FE" w:rsidTr="00690B6F">
        <w:trPr>
          <w:cantSplit/>
          <w:trHeight w:val="460"/>
        </w:trPr>
        <w:tc>
          <w:tcPr>
            <w:tcW w:w="1106" w:type="dxa"/>
            <w:vMerge/>
            <w:vAlign w:val="center"/>
          </w:tcPr>
          <w:p w:rsidR="00347F68" w:rsidRPr="00FC70FE" w:rsidRDefault="00347F68" w:rsidP="00C90AA8">
            <w:pPr>
              <w:spacing w:line="240" w:lineRule="exact"/>
              <w:jc w:val="center"/>
              <w:rPr>
                <w:rFonts w:eastAsia="仿宋_GB2312"/>
                <w:b/>
              </w:rPr>
            </w:pPr>
          </w:p>
        </w:tc>
        <w:tc>
          <w:tcPr>
            <w:tcW w:w="1308" w:type="dxa"/>
            <w:gridSpan w:val="2"/>
            <w:vAlign w:val="center"/>
          </w:tcPr>
          <w:p w:rsidR="00347F68" w:rsidRPr="00FC70FE" w:rsidRDefault="00347F68" w:rsidP="00C90AA8">
            <w:pPr>
              <w:spacing w:line="240" w:lineRule="exact"/>
              <w:jc w:val="center"/>
              <w:rPr>
                <w:rFonts w:eastAsia="仿宋_GB2312"/>
                <w:b/>
              </w:rPr>
            </w:pPr>
          </w:p>
        </w:tc>
        <w:tc>
          <w:tcPr>
            <w:tcW w:w="1282" w:type="dxa"/>
            <w:gridSpan w:val="2"/>
            <w:vAlign w:val="center"/>
          </w:tcPr>
          <w:p w:rsidR="00347F68" w:rsidRPr="00FC70FE" w:rsidRDefault="00347F68" w:rsidP="00C90AA8">
            <w:pPr>
              <w:spacing w:line="240" w:lineRule="exact"/>
              <w:jc w:val="center"/>
              <w:rPr>
                <w:rFonts w:eastAsia="仿宋_GB2312"/>
                <w:b/>
              </w:rPr>
            </w:pPr>
          </w:p>
        </w:tc>
        <w:tc>
          <w:tcPr>
            <w:tcW w:w="1398" w:type="dxa"/>
            <w:vAlign w:val="center"/>
          </w:tcPr>
          <w:p w:rsidR="00347F68" w:rsidRPr="00FC70FE" w:rsidRDefault="00347F68" w:rsidP="00C90AA8">
            <w:pPr>
              <w:spacing w:line="240" w:lineRule="exact"/>
              <w:jc w:val="center"/>
              <w:rPr>
                <w:rFonts w:eastAsia="仿宋_GB2312"/>
                <w:b/>
              </w:rPr>
            </w:pPr>
          </w:p>
        </w:tc>
        <w:tc>
          <w:tcPr>
            <w:tcW w:w="1411" w:type="dxa"/>
            <w:gridSpan w:val="2"/>
            <w:vAlign w:val="center"/>
          </w:tcPr>
          <w:p w:rsidR="00347F68" w:rsidRPr="00FC70FE" w:rsidRDefault="00347F68" w:rsidP="00C90AA8">
            <w:pPr>
              <w:spacing w:line="240" w:lineRule="exact"/>
              <w:jc w:val="center"/>
              <w:rPr>
                <w:rFonts w:eastAsia="仿宋_GB2312"/>
                <w:b/>
              </w:rPr>
            </w:pPr>
          </w:p>
        </w:tc>
        <w:tc>
          <w:tcPr>
            <w:tcW w:w="924" w:type="dxa"/>
            <w:gridSpan w:val="2"/>
            <w:vAlign w:val="center"/>
          </w:tcPr>
          <w:p w:rsidR="00347F68" w:rsidRPr="00FC70FE" w:rsidRDefault="00347F68" w:rsidP="00C90AA8">
            <w:pPr>
              <w:spacing w:line="240" w:lineRule="exact"/>
              <w:jc w:val="center"/>
              <w:rPr>
                <w:rFonts w:eastAsia="仿宋_GB2312"/>
                <w:b/>
              </w:rPr>
            </w:pPr>
          </w:p>
        </w:tc>
        <w:tc>
          <w:tcPr>
            <w:tcW w:w="1360" w:type="dxa"/>
            <w:vAlign w:val="center"/>
          </w:tcPr>
          <w:p w:rsidR="00347F68" w:rsidRPr="00FC70FE" w:rsidRDefault="00347F68" w:rsidP="00C90AA8">
            <w:pPr>
              <w:spacing w:line="240" w:lineRule="exact"/>
              <w:jc w:val="center"/>
              <w:rPr>
                <w:rFonts w:eastAsia="仿宋_GB2312"/>
                <w:b/>
              </w:rPr>
            </w:pPr>
          </w:p>
        </w:tc>
      </w:tr>
      <w:tr w:rsidR="00347F68" w:rsidRPr="00FC70FE" w:rsidTr="00690B6F">
        <w:trPr>
          <w:cantSplit/>
          <w:trHeight w:val="460"/>
        </w:trPr>
        <w:tc>
          <w:tcPr>
            <w:tcW w:w="1414" w:type="dxa"/>
            <w:gridSpan w:val="2"/>
            <w:vAlign w:val="center"/>
          </w:tcPr>
          <w:p w:rsidR="00347F68" w:rsidRPr="00FC70FE" w:rsidRDefault="00347F68" w:rsidP="00C90AA8">
            <w:pPr>
              <w:spacing w:line="240" w:lineRule="exact"/>
              <w:jc w:val="center"/>
              <w:rPr>
                <w:rFonts w:eastAsia="仿宋_GB2312"/>
                <w:b/>
              </w:rPr>
            </w:pPr>
            <w:r w:rsidRPr="00FC70FE">
              <w:rPr>
                <w:rFonts w:eastAsia="仿宋_GB2312"/>
                <w:b/>
              </w:rPr>
              <w:t>何年毕业于</w:t>
            </w:r>
          </w:p>
          <w:p w:rsidR="00347F68" w:rsidRPr="00FC70FE" w:rsidRDefault="00347F68" w:rsidP="00C90AA8">
            <w:pPr>
              <w:spacing w:line="240" w:lineRule="exact"/>
              <w:jc w:val="center"/>
              <w:rPr>
                <w:rFonts w:eastAsia="仿宋_GB2312"/>
                <w:b/>
              </w:rPr>
            </w:pPr>
            <w:r w:rsidRPr="00FC70FE">
              <w:rPr>
                <w:rFonts w:eastAsia="仿宋_GB2312"/>
                <w:b/>
              </w:rPr>
              <w:t>何校、何专业</w:t>
            </w:r>
          </w:p>
        </w:tc>
        <w:tc>
          <w:tcPr>
            <w:tcW w:w="7375" w:type="dxa"/>
            <w:gridSpan w:val="9"/>
            <w:vAlign w:val="center"/>
          </w:tcPr>
          <w:p w:rsidR="00347F68" w:rsidRPr="00FC70FE" w:rsidRDefault="00347F68" w:rsidP="00C90AA8">
            <w:pPr>
              <w:spacing w:line="240" w:lineRule="exact"/>
              <w:jc w:val="center"/>
              <w:rPr>
                <w:rFonts w:eastAsia="仿宋_GB2312"/>
                <w:b/>
              </w:rPr>
            </w:pPr>
          </w:p>
        </w:tc>
      </w:tr>
      <w:tr w:rsidR="00347F68" w:rsidRPr="00FC70FE" w:rsidTr="00690B6F">
        <w:trPr>
          <w:trHeight w:val="605"/>
        </w:trPr>
        <w:tc>
          <w:tcPr>
            <w:tcW w:w="1106" w:type="dxa"/>
            <w:vAlign w:val="center"/>
          </w:tcPr>
          <w:p w:rsidR="00347F68" w:rsidRPr="00FC70FE" w:rsidRDefault="00347F68" w:rsidP="00C90AA8">
            <w:pPr>
              <w:spacing w:line="240" w:lineRule="exact"/>
              <w:jc w:val="center"/>
              <w:rPr>
                <w:rFonts w:eastAsia="仿宋_GB2312"/>
                <w:b/>
              </w:rPr>
            </w:pPr>
            <w:r w:rsidRPr="00FC70FE">
              <w:rPr>
                <w:rFonts w:eastAsia="仿宋_GB2312"/>
                <w:b/>
              </w:rPr>
              <w:t>工作单位</w:t>
            </w:r>
          </w:p>
        </w:tc>
        <w:tc>
          <w:tcPr>
            <w:tcW w:w="3988" w:type="dxa"/>
            <w:gridSpan w:val="5"/>
            <w:vAlign w:val="center"/>
          </w:tcPr>
          <w:p w:rsidR="00347F68" w:rsidRPr="00FC70FE" w:rsidRDefault="00347F68" w:rsidP="00C90AA8">
            <w:pPr>
              <w:spacing w:line="240" w:lineRule="exact"/>
              <w:jc w:val="center"/>
              <w:rPr>
                <w:rFonts w:eastAsia="仿宋_GB2312"/>
                <w:b/>
              </w:rPr>
            </w:pPr>
          </w:p>
        </w:tc>
        <w:tc>
          <w:tcPr>
            <w:tcW w:w="427" w:type="dxa"/>
            <w:vAlign w:val="center"/>
          </w:tcPr>
          <w:p w:rsidR="00347F68" w:rsidRPr="00FC70FE" w:rsidRDefault="00347F68" w:rsidP="00C90AA8">
            <w:pPr>
              <w:spacing w:line="240" w:lineRule="exact"/>
              <w:jc w:val="center"/>
              <w:rPr>
                <w:rFonts w:eastAsia="仿宋_GB2312"/>
                <w:b/>
              </w:rPr>
            </w:pPr>
            <w:r w:rsidRPr="00FC70FE">
              <w:rPr>
                <w:rFonts w:eastAsia="仿宋_GB2312"/>
                <w:b/>
              </w:rPr>
              <w:t>职务</w:t>
            </w:r>
          </w:p>
        </w:tc>
        <w:tc>
          <w:tcPr>
            <w:tcW w:w="1481" w:type="dxa"/>
            <w:gridSpan w:val="2"/>
            <w:vAlign w:val="center"/>
          </w:tcPr>
          <w:p w:rsidR="00347F68" w:rsidRPr="00FC70FE" w:rsidRDefault="00347F68" w:rsidP="00C90AA8">
            <w:pPr>
              <w:spacing w:line="240" w:lineRule="exact"/>
              <w:jc w:val="center"/>
              <w:rPr>
                <w:rFonts w:eastAsia="仿宋_GB2312"/>
                <w:b/>
              </w:rPr>
            </w:pPr>
          </w:p>
        </w:tc>
        <w:tc>
          <w:tcPr>
            <w:tcW w:w="427" w:type="dxa"/>
            <w:vAlign w:val="center"/>
          </w:tcPr>
          <w:p w:rsidR="00347F68" w:rsidRPr="00FC70FE" w:rsidRDefault="00347F68" w:rsidP="00C90AA8">
            <w:pPr>
              <w:spacing w:line="240" w:lineRule="exact"/>
              <w:jc w:val="center"/>
              <w:rPr>
                <w:rFonts w:eastAsia="仿宋_GB2312"/>
                <w:b/>
              </w:rPr>
            </w:pPr>
            <w:r w:rsidRPr="00FC70FE">
              <w:rPr>
                <w:rFonts w:eastAsia="仿宋_GB2312"/>
                <w:b/>
              </w:rPr>
              <w:t>职称</w:t>
            </w:r>
          </w:p>
        </w:tc>
        <w:tc>
          <w:tcPr>
            <w:tcW w:w="1360" w:type="dxa"/>
            <w:vAlign w:val="center"/>
          </w:tcPr>
          <w:p w:rsidR="00347F68" w:rsidRPr="00FC70FE" w:rsidRDefault="00347F68" w:rsidP="00C90AA8">
            <w:pPr>
              <w:spacing w:line="240" w:lineRule="exact"/>
              <w:jc w:val="center"/>
              <w:rPr>
                <w:rFonts w:eastAsia="仿宋_GB2312"/>
                <w:b/>
              </w:rPr>
            </w:pPr>
          </w:p>
        </w:tc>
      </w:tr>
      <w:tr w:rsidR="00347F68" w:rsidRPr="00FC70FE" w:rsidTr="00690B6F">
        <w:trPr>
          <w:cantSplit/>
        </w:trPr>
        <w:tc>
          <w:tcPr>
            <w:tcW w:w="1106" w:type="dxa"/>
            <w:vAlign w:val="center"/>
          </w:tcPr>
          <w:p w:rsidR="00347F68" w:rsidRPr="00FC70FE" w:rsidRDefault="00347F68" w:rsidP="00C90AA8">
            <w:pPr>
              <w:spacing w:line="240" w:lineRule="exact"/>
              <w:jc w:val="center"/>
              <w:rPr>
                <w:rFonts w:eastAsia="仿宋_GB2312"/>
                <w:b/>
              </w:rPr>
            </w:pPr>
            <w:r w:rsidRPr="00FC70FE">
              <w:rPr>
                <w:rFonts w:eastAsia="仿宋_GB2312"/>
                <w:b/>
              </w:rPr>
              <w:t>主要工作</w:t>
            </w:r>
          </w:p>
          <w:p w:rsidR="00347F68" w:rsidRPr="00FC70FE" w:rsidRDefault="00347F68" w:rsidP="00C90AA8">
            <w:pPr>
              <w:spacing w:line="240" w:lineRule="exact"/>
              <w:jc w:val="center"/>
              <w:rPr>
                <w:rFonts w:eastAsia="仿宋_GB2312"/>
                <w:b/>
              </w:rPr>
            </w:pPr>
            <w:r w:rsidRPr="00FC70FE">
              <w:rPr>
                <w:rFonts w:eastAsia="仿宋_GB2312"/>
                <w:b/>
              </w:rPr>
              <w:t>岗位经历</w:t>
            </w:r>
          </w:p>
        </w:tc>
        <w:tc>
          <w:tcPr>
            <w:tcW w:w="7683" w:type="dxa"/>
            <w:gridSpan w:val="10"/>
            <w:vAlign w:val="center"/>
          </w:tcPr>
          <w:p w:rsidR="00347F68" w:rsidRPr="00FC70FE" w:rsidRDefault="00347F68" w:rsidP="00C90AA8">
            <w:pPr>
              <w:spacing w:line="240" w:lineRule="exact"/>
              <w:rPr>
                <w:rFonts w:eastAsia="仿宋_GB2312"/>
                <w:b/>
              </w:rPr>
            </w:pPr>
          </w:p>
          <w:p w:rsidR="00347F68" w:rsidRPr="00FC70FE" w:rsidRDefault="00347F68" w:rsidP="00C90AA8">
            <w:pPr>
              <w:spacing w:line="240" w:lineRule="exact"/>
              <w:rPr>
                <w:rFonts w:eastAsia="仿宋_GB2312"/>
                <w:b/>
              </w:rPr>
            </w:pPr>
          </w:p>
          <w:p w:rsidR="00347F68" w:rsidRPr="00FC70FE" w:rsidRDefault="00347F68" w:rsidP="00C90AA8">
            <w:pPr>
              <w:spacing w:line="240" w:lineRule="exact"/>
              <w:rPr>
                <w:rFonts w:eastAsia="仿宋_GB2312"/>
                <w:b/>
              </w:rPr>
            </w:pPr>
          </w:p>
        </w:tc>
      </w:tr>
      <w:tr w:rsidR="00347F68" w:rsidRPr="00FC70FE" w:rsidTr="00C90AA8">
        <w:trPr>
          <w:cantSplit/>
          <w:trHeight w:val="2038"/>
        </w:trPr>
        <w:tc>
          <w:tcPr>
            <w:tcW w:w="1106" w:type="dxa"/>
            <w:vAlign w:val="center"/>
          </w:tcPr>
          <w:p w:rsidR="00347F68" w:rsidRPr="00FC70FE" w:rsidRDefault="00347F68" w:rsidP="00C90AA8">
            <w:pPr>
              <w:spacing w:line="240" w:lineRule="exact"/>
              <w:jc w:val="center"/>
              <w:rPr>
                <w:rFonts w:eastAsia="仿宋_GB2312"/>
                <w:b/>
              </w:rPr>
            </w:pPr>
            <w:r w:rsidRPr="00FC70FE">
              <w:rPr>
                <w:rFonts w:eastAsia="仿宋_GB2312"/>
                <w:b/>
              </w:rPr>
              <w:t>工作业绩</w:t>
            </w:r>
          </w:p>
          <w:p w:rsidR="00347F68" w:rsidRPr="00FC70FE" w:rsidRDefault="00347F68" w:rsidP="00C90AA8">
            <w:pPr>
              <w:spacing w:line="240" w:lineRule="exact"/>
              <w:jc w:val="center"/>
              <w:rPr>
                <w:rFonts w:eastAsia="仿宋_GB2312"/>
                <w:b/>
              </w:rPr>
            </w:pPr>
            <w:r w:rsidRPr="00FC70FE">
              <w:rPr>
                <w:rFonts w:eastAsia="仿宋_GB2312"/>
                <w:b/>
              </w:rPr>
              <w:t>成果情况</w:t>
            </w:r>
          </w:p>
        </w:tc>
        <w:tc>
          <w:tcPr>
            <w:tcW w:w="7683" w:type="dxa"/>
            <w:gridSpan w:val="10"/>
          </w:tcPr>
          <w:p w:rsidR="00347F68" w:rsidRPr="00FC70FE" w:rsidRDefault="00347F68" w:rsidP="00C90AA8">
            <w:pPr>
              <w:spacing w:line="240" w:lineRule="exact"/>
              <w:rPr>
                <w:rFonts w:eastAsia="仿宋_GB2312"/>
                <w:b/>
              </w:rPr>
            </w:pPr>
            <w:r w:rsidRPr="00FC70FE">
              <w:rPr>
                <w:rFonts w:eastAsia="仿宋_GB2312"/>
                <w:b/>
              </w:rPr>
              <w:t>内容包括：获奖（级别、排名）、专利（类别）、发表论文（刊物名称、时间、排名）等。（</w:t>
            </w:r>
            <w:r w:rsidRPr="00FC70FE">
              <w:rPr>
                <w:rFonts w:eastAsia="仿宋_GB2312"/>
                <w:b/>
                <w:bCs/>
              </w:rPr>
              <w:t>面试时须提交有关复印件</w:t>
            </w:r>
            <w:r w:rsidRPr="00FC70FE">
              <w:rPr>
                <w:rFonts w:eastAsia="仿宋_GB2312"/>
                <w:b/>
              </w:rPr>
              <w:t>）</w:t>
            </w:r>
          </w:p>
        </w:tc>
      </w:tr>
      <w:tr w:rsidR="00347F68" w:rsidRPr="00FC70FE" w:rsidTr="00C90AA8">
        <w:trPr>
          <w:cantSplit/>
          <w:trHeight w:val="2535"/>
        </w:trPr>
        <w:tc>
          <w:tcPr>
            <w:tcW w:w="1106" w:type="dxa"/>
            <w:vAlign w:val="center"/>
          </w:tcPr>
          <w:p w:rsidR="00347F68" w:rsidRPr="00FC70FE" w:rsidRDefault="00347F68" w:rsidP="00C90AA8">
            <w:pPr>
              <w:spacing w:line="240" w:lineRule="exact"/>
              <w:jc w:val="center"/>
              <w:rPr>
                <w:rFonts w:eastAsia="仿宋_GB2312"/>
                <w:b/>
              </w:rPr>
            </w:pPr>
            <w:r w:rsidRPr="00FC70FE">
              <w:rPr>
                <w:rFonts w:eastAsia="仿宋_GB2312"/>
                <w:b/>
              </w:rPr>
              <w:t>任现职从事工程技术或管理方面情况</w:t>
            </w:r>
            <w:r w:rsidRPr="00FC70FE">
              <w:rPr>
                <w:rFonts w:eastAsia="仿宋_GB2312" w:hint="eastAsia"/>
                <w:b/>
              </w:rPr>
              <w:t>(</w:t>
            </w:r>
            <w:r w:rsidRPr="00FC70FE">
              <w:rPr>
                <w:rFonts w:eastAsia="仿宋_GB2312"/>
                <w:b/>
                <w:spacing w:val="-4"/>
              </w:rPr>
              <w:t>含：参与科研活动</w:t>
            </w:r>
            <w:r w:rsidRPr="00FC70FE">
              <w:rPr>
                <w:rFonts w:eastAsia="仿宋_GB2312" w:hint="eastAsia"/>
                <w:b/>
              </w:rPr>
              <w:t>)</w:t>
            </w:r>
          </w:p>
        </w:tc>
        <w:tc>
          <w:tcPr>
            <w:tcW w:w="7683" w:type="dxa"/>
            <w:gridSpan w:val="10"/>
          </w:tcPr>
          <w:p w:rsidR="00347F68" w:rsidRPr="00FC70FE" w:rsidRDefault="00347F68" w:rsidP="00C90AA8">
            <w:pPr>
              <w:spacing w:line="240" w:lineRule="exact"/>
              <w:rPr>
                <w:rFonts w:eastAsia="仿宋_GB2312"/>
                <w:b/>
              </w:rPr>
            </w:pPr>
          </w:p>
        </w:tc>
      </w:tr>
      <w:tr w:rsidR="00347F68" w:rsidRPr="00FC70FE" w:rsidTr="00690B6F">
        <w:trPr>
          <w:cantSplit/>
          <w:trHeight w:val="1223"/>
        </w:trPr>
        <w:tc>
          <w:tcPr>
            <w:tcW w:w="1106" w:type="dxa"/>
            <w:vAlign w:val="center"/>
          </w:tcPr>
          <w:p w:rsidR="00347F68" w:rsidRPr="00FC70FE" w:rsidRDefault="00347F68" w:rsidP="00C90AA8">
            <w:pPr>
              <w:spacing w:line="240" w:lineRule="exact"/>
              <w:rPr>
                <w:rFonts w:eastAsia="仿宋_GB2312"/>
                <w:b/>
              </w:rPr>
            </w:pPr>
            <w:r w:rsidRPr="00FC70FE">
              <w:rPr>
                <w:rFonts w:eastAsia="仿宋_GB2312"/>
                <w:b/>
              </w:rPr>
              <w:t>业务进修情况</w:t>
            </w:r>
            <w:r w:rsidRPr="00FC70FE">
              <w:rPr>
                <w:rFonts w:eastAsia="仿宋_GB2312" w:hint="eastAsia"/>
                <w:b/>
              </w:rPr>
              <w:t>(</w:t>
            </w:r>
            <w:r w:rsidRPr="00FC70FE">
              <w:rPr>
                <w:rFonts w:eastAsia="仿宋_GB2312"/>
                <w:b/>
              </w:rPr>
              <w:t>含进修外语</w:t>
            </w:r>
            <w:r w:rsidRPr="00FC70FE">
              <w:rPr>
                <w:rFonts w:eastAsia="仿宋_GB2312" w:hint="eastAsia"/>
                <w:b/>
              </w:rPr>
              <w:t>)</w:t>
            </w:r>
            <w:r w:rsidRPr="00FC70FE">
              <w:rPr>
                <w:rFonts w:eastAsia="仿宋_GB2312"/>
                <w:b/>
              </w:rPr>
              <w:t>及有何特长</w:t>
            </w:r>
          </w:p>
        </w:tc>
        <w:tc>
          <w:tcPr>
            <w:tcW w:w="7683" w:type="dxa"/>
            <w:gridSpan w:val="10"/>
          </w:tcPr>
          <w:p w:rsidR="00347F68" w:rsidRPr="00FC70FE" w:rsidRDefault="00347F68" w:rsidP="00C90AA8">
            <w:pPr>
              <w:spacing w:line="240" w:lineRule="exact"/>
              <w:rPr>
                <w:rFonts w:eastAsia="仿宋_GB2312"/>
                <w:b/>
              </w:rPr>
            </w:pPr>
          </w:p>
        </w:tc>
      </w:tr>
      <w:tr w:rsidR="00347F68" w:rsidRPr="00FC70FE" w:rsidTr="00690B6F">
        <w:trPr>
          <w:cantSplit/>
        </w:trPr>
        <w:tc>
          <w:tcPr>
            <w:tcW w:w="1106" w:type="dxa"/>
            <w:vAlign w:val="center"/>
          </w:tcPr>
          <w:p w:rsidR="00347F68" w:rsidRPr="00FC70FE" w:rsidRDefault="00347F68" w:rsidP="00C90AA8">
            <w:pPr>
              <w:spacing w:line="240" w:lineRule="exact"/>
              <w:jc w:val="center"/>
              <w:rPr>
                <w:rFonts w:eastAsia="仿宋_GB2312"/>
                <w:b/>
                <w:spacing w:val="-20"/>
              </w:rPr>
            </w:pPr>
            <w:r w:rsidRPr="00FC70FE">
              <w:rPr>
                <w:rFonts w:eastAsia="仿宋_GB2312"/>
                <w:b/>
                <w:spacing w:val="-20"/>
              </w:rPr>
              <w:t>考取工程硕士生后设想与要求</w:t>
            </w:r>
          </w:p>
        </w:tc>
        <w:tc>
          <w:tcPr>
            <w:tcW w:w="7683" w:type="dxa"/>
            <w:gridSpan w:val="10"/>
          </w:tcPr>
          <w:p w:rsidR="00347F68" w:rsidRPr="00FC70FE" w:rsidRDefault="00347F68" w:rsidP="00C90AA8">
            <w:pPr>
              <w:spacing w:line="240" w:lineRule="exact"/>
              <w:rPr>
                <w:rFonts w:eastAsia="仿宋_GB2312"/>
                <w:b/>
              </w:rPr>
            </w:pPr>
            <w:r w:rsidRPr="00FC70FE">
              <w:rPr>
                <w:rFonts w:eastAsia="仿宋_GB2312"/>
                <w:b/>
              </w:rPr>
              <w:t>包括个人、单位及今后学位论文课题意向。</w:t>
            </w:r>
          </w:p>
          <w:p w:rsidR="00347F68" w:rsidRPr="00FC70FE" w:rsidRDefault="00347F68" w:rsidP="00C90AA8">
            <w:pPr>
              <w:spacing w:line="240" w:lineRule="exact"/>
              <w:rPr>
                <w:rFonts w:eastAsia="仿宋_GB2312"/>
                <w:b/>
              </w:rPr>
            </w:pPr>
          </w:p>
          <w:p w:rsidR="00347F68" w:rsidRPr="00FC70FE" w:rsidRDefault="00347F68" w:rsidP="00C90AA8">
            <w:pPr>
              <w:spacing w:line="240" w:lineRule="exact"/>
              <w:rPr>
                <w:rFonts w:eastAsia="仿宋_GB2312"/>
                <w:b/>
              </w:rPr>
            </w:pPr>
          </w:p>
        </w:tc>
      </w:tr>
      <w:tr w:rsidR="00347F68" w:rsidRPr="00FC70FE" w:rsidTr="00690B6F">
        <w:trPr>
          <w:cantSplit/>
          <w:trHeight w:val="556"/>
        </w:trPr>
        <w:tc>
          <w:tcPr>
            <w:tcW w:w="1106" w:type="dxa"/>
            <w:vAlign w:val="center"/>
          </w:tcPr>
          <w:p w:rsidR="00347F68" w:rsidRPr="00FC70FE" w:rsidRDefault="00347F68" w:rsidP="00C90AA8">
            <w:pPr>
              <w:spacing w:line="240" w:lineRule="exact"/>
              <w:jc w:val="center"/>
              <w:rPr>
                <w:rFonts w:eastAsia="仿宋_GB2312"/>
                <w:b/>
              </w:rPr>
            </w:pPr>
            <w:r w:rsidRPr="00FC70FE">
              <w:rPr>
                <w:rFonts w:eastAsia="仿宋_GB2312"/>
                <w:b/>
              </w:rPr>
              <w:t>联系电话</w:t>
            </w:r>
          </w:p>
        </w:tc>
        <w:tc>
          <w:tcPr>
            <w:tcW w:w="7683" w:type="dxa"/>
            <w:gridSpan w:val="10"/>
            <w:vAlign w:val="center"/>
          </w:tcPr>
          <w:p w:rsidR="00347F68" w:rsidRPr="00FC70FE" w:rsidRDefault="00347F68" w:rsidP="00C90AA8">
            <w:pPr>
              <w:spacing w:line="240" w:lineRule="exact"/>
              <w:rPr>
                <w:rFonts w:eastAsia="仿宋_GB2312"/>
                <w:b/>
              </w:rPr>
            </w:pPr>
            <w:r w:rsidRPr="00FC70FE">
              <w:rPr>
                <w:rFonts w:eastAsia="仿宋_GB2312"/>
                <w:b/>
              </w:rPr>
              <w:t>工作时间电话：</w:t>
            </w:r>
            <w:r w:rsidRPr="00FC70FE">
              <w:rPr>
                <w:rFonts w:eastAsia="仿宋_GB2312"/>
                <w:b/>
              </w:rPr>
              <w:t xml:space="preserve">             </w:t>
            </w:r>
            <w:r w:rsidRPr="00FC70FE">
              <w:rPr>
                <w:rFonts w:eastAsia="仿宋_GB2312"/>
                <w:b/>
              </w:rPr>
              <w:t>非工作时间电话：</w:t>
            </w:r>
            <w:r w:rsidRPr="00FC70FE">
              <w:rPr>
                <w:rFonts w:eastAsia="仿宋_GB2312"/>
                <w:b/>
              </w:rPr>
              <w:t xml:space="preserve">            </w:t>
            </w:r>
            <w:r w:rsidRPr="00FC70FE">
              <w:rPr>
                <w:rFonts w:eastAsia="仿宋_GB2312"/>
                <w:b/>
              </w:rPr>
              <w:t>手机：</w:t>
            </w:r>
          </w:p>
        </w:tc>
      </w:tr>
      <w:tr w:rsidR="00347F68" w:rsidRPr="00FC70FE" w:rsidTr="00690B6F">
        <w:trPr>
          <w:cantSplit/>
          <w:trHeight w:val="488"/>
        </w:trPr>
        <w:tc>
          <w:tcPr>
            <w:tcW w:w="1106" w:type="dxa"/>
            <w:vAlign w:val="center"/>
          </w:tcPr>
          <w:p w:rsidR="00347F68" w:rsidRPr="00FC70FE" w:rsidRDefault="00347F68" w:rsidP="00C90AA8">
            <w:pPr>
              <w:spacing w:line="240" w:lineRule="exact"/>
              <w:ind w:rightChars="-31" w:right="-65"/>
              <w:rPr>
                <w:rFonts w:eastAsia="仿宋_GB2312"/>
                <w:b/>
                <w:spacing w:val="-6"/>
              </w:rPr>
            </w:pPr>
            <w:r w:rsidRPr="00FC70FE">
              <w:rPr>
                <w:rFonts w:eastAsia="仿宋_GB2312"/>
                <w:b/>
                <w:spacing w:val="-6"/>
              </w:rPr>
              <w:t>Email</w:t>
            </w:r>
            <w:r w:rsidRPr="00FC70FE">
              <w:rPr>
                <w:rFonts w:eastAsia="仿宋_GB2312"/>
                <w:b/>
                <w:spacing w:val="-6"/>
              </w:rPr>
              <w:t>地址</w:t>
            </w:r>
          </w:p>
        </w:tc>
        <w:tc>
          <w:tcPr>
            <w:tcW w:w="7683" w:type="dxa"/>
            <w:gridSpan w:val="10"/>
            <w:vAlign w:val="center"/>
          </w:tcPr>
          <w:p w:rsidR="00347F68" w:rsidRPr="00FC70FE" w:rsidRDefault="00347F68" w:rsidP="00C90AA8">
            <w:pPr>
              <w:spacing w:line="240" w:lineRule="exact"/>
              <w:rPr>
                <w:rFonts w:eastAsia="仿宋_GB2312"/>
                <w:b/>
              </w:rPr>
            </w:pPr>
          </w:p>
        </w:tc>
      </w:tr>
      <w:tr w:rsidR="00347F68" w:rsidRPr="00FC70FE" w:rsidTr="00690B6F">
        <w:trPr>
          <w:cantSplit/>
          <w:trHeight w:val="558"/>
        </w:trPr>
        <w:tc>
          <w:tcPr>
            <w:tcW w:w="1106" w:type="dxa"/>
            <w:vAlign w:val="center"/>
          </w:tcPr>
          <w:p w:rsidR="00347F68" w:rsidRPr="00FC70FE" w:rsidRDefault="00347F68" w:rsidP="00C90AA8">
            <w:pPr>
              <w:spacing w:line="240" w:lineRule="exact"/>
              <w:jc w:val="center"/>
              <w:rPr>
                <w:rFonts w:eastAsia="仿宋_GB2312"/>
                <w:b/>
              </w:rPr>
            </w:pPr>
            <w:r w:rsidRPr="00FC70FE">
              <w:rPr>
                <w:rFonts w:eastAsia="仿宋_GB2312"/>
                <w:b/>
              </w:rPr>
              <w:t>通信地址</w:t>
            </w:r>
          </w:p>
        </w:tc>
        <w:tc>
          <w:tcPr>
            <w:tcW w:w="7683" w:type="dxa"/>
            <w:gridSpan w:val="10"/>
            <w:vAlign w:val="center"/>
          </w:tcPr>
          <w:p w:rsidR="00347F68" w:rsidRPr="00FC70FE" w:rsidRDefault="00347F68" w:rsidP="00C90AA8">
            <w:pPr>
              <w:spacing w:line="240" w:lineRule="exact"/>
              <w:jc w:val="center"/>
              <w:rPr>
                <w:rFonts w:eastAsia="仿宋_GB2312"/>
                <w:b/>
              </w:rPr>
            </w:pPr>
            <w:r w:rsidRPr="00FC70FE">
              <w:rPr>
                <w:rFonts w:eastAsia="仿宋_GB2312"/>
                <w:b/>
              </w:rPr>
              <w:t xml:space="preserve">                                              </w:t>
            </w:r>
            <w:r w:rsidRPr="00FC70FE">
              <w:rPr>
                <w:rFonts w:eastAsia="仿宋_GB2312"/>
                <w:b/>
              </w:rPr>
              <w:t>邮编：</w:t>
            </w:r>
          </w:p>
        </w:tc>
      </w:tr>
    </w:tbl>
    <w:p w:rsidR="00347F68" w:rsidRPr="00FC70FE" w:rsidRDefault="00347F68" w:rsidP="00347F68">
      <w:pPr>
        <w:snapToGrid w:val="0"/>
        <w:spacing w:line="500" w:lineRule="atLeast"/>
        <w:rPr>
          <w:rFonts w:eastAsia="仿宋_GB2312"/>
          <w:bCs/>
          <w:sz w:val="32"/>
          <w:szCs w:val="32"/>
        </w:rPr>
      </w:pPr>
      <w:r w:rsidRPr="00FC70FE">
        <w:rPr>
          <w:rFonts w:eastAsia="仿宋_GB2312"/>
          <w:bCs/>
          <w:sz w:val="32"/>
          <w:szCs w:val="32"/>
        </w:rPr>
        <w:lastRenderedPageBreak/>
        <w:t>附</w:t>
      </w:r>
      <w:r>
        <w:rPr>
          <w:rFonts w:eastAsia="仿宋_GB2312" w:hint="eastAsia"/>
          <w:bCs/>
          <w:sz w:val="32"/>
          <w:szCs w:val="32"/>
        </w:rPr>
        <w:t>3</w:t>
      </w:r>
      <w:r w:rsidRPr="00FC70FE">
        <w:rPr>
          <w:rFonts w:eastAsia="仿宋_GB2312" w:hint="eastAsia"/>
          <w:bCs/>
          <w:sz w:val="32"/>
          <w:szCs w:val="32"/>
        </w:rPr>
        <w:t>：</w:t>
      </w:r>
    </w:p>
    <w:p w:rsidR="00347F68" w:rsidRPr="00A916E9" w:rsidRDefault="00347F68" w:rsidP="00347F68">
      <w:pPr>
        <w:ind w:leftChars="-85" w:left="-178" w:firstLineChars="50" w:firstLine="151"/>
        <w:jc w:val="center"/>
        <w:rPr>
          <w:rFonts w:ascii="黑体" w:eastAsia="黑体" w:hAnsi="宋体"/>
          <w:b/>
          <w:sz w:val="30"/>
          <w:szCs w:val="30"/>
          <w:u w:val="single"/>
        </w:rPr>
      </w:pPr>
      <w:r w:rsidRPr="00A916E9">
        <w:rPr>
          <w:rFonts w:ascii="黑体" w:eastAsia="黑体" w:hAnsi="宋体" w:hint="eastAsia"/>
          <w:b/>
          <w:sz w:val="30"/>
          <w:szCs w:val="30"/>
        </w:rPr>
        <w:t>南华大学</w:t>
      </w:r>
      <w:r>
        <w:rPr>
          <w:rFonts w:ascii="黑体" w:eastAsia="黑体" w:hAnsi="宋体" w:hint="eastAsia"/>
          <w:b/>
          <w:sz w:val="30"/>
          <w:szCs w:val="30"/>
        </w:rPr>
        <w:t>201</w:t>
      </w:r>
      <w:r w:rsidR="0069525A">
        <w:rPr>
          <w:rFonts w:ascii="黑体" w:eastAsia="黑体" w:hAnsi="宋体" w:hint="eastAsia"/>
          <w:b/>
          <w:sz w:val="30"/>
          <w:szCs w:val="30"/>
        </w:rPr>
        <w:t>4</w:t>
      </w:r>
      <w:r w:rsidRPr="00A916E9">
        <w:rPr>
          <w:rFonts w:ascii="黑体" w:eastAsia="黑体" w:hAnsi="宋体" w:hint="eastAsia"/>
          <w:b/>
          <w:sz w:val="30"/>
          <w:szCs w:val="30"/>
        </w:rPr>
        <w:t>年</w:t>
      </w:r>
      <w:r>
        <w:rPr>
          <w:rFonts w:ascii="黑体" w:eastAsia="黑体" w:hAnsi="宋体" w:hint="eastAsia"/>
          <w:b/>
          <w:sz w:val="30"/>
          <w:szCs w:val="30"/>
        </w:rPr>
        <w:t>非全日制工程硕士</w:t>
      </w:r>
      <w:r w:rsidRPr="00A916E9">
        <w:rPr>
          <w:rFonts w:ascii="黑体" w:eastAsia="黑体" w:hAnsi="宋体" w:hint="eastAsia"/>
          <w:b/>
          <w:sz w:val="30"/>
          <w:szCs w:val="30"/>
        </w:rPr>
        <w:t>研究生招生复试情况登记表</w:t>
      </w:r>
    </w:p>
    <w:p w:rsidR="00347F68" w:rsidRDefault="00347F68" w:rsidP="00347F68">
      <w:pPr>
        <w:rPr>
          <w:rFonts w:ascii="宋体" w:hAnsi="宋体"/>
          <w:sz w:val="28"/>
        </w:rPr>
      </w:pPr>
      <w:r>
        <w:rPr>
          <w:rFonts w:ascii="宋体" w:hAnsi="宋体" w:hint="eastAsia"/>
          <w:sz w:val="28"/>
          <w:u w:val="single"/>
        </w:rPr>
        <w:t xml:space="preserve">                      </w:t>
      </w:r>
      <w:r>
        <w:rPr>
          <w:rFonts w:ascii="宋体" w:hAnsi="宋体" w:hint="eastAsia"/>
          <w:sz w:val="28"/>
        </w:rPr>
        <w:t>学院</w:t>
      </w:r>
      <w:r>
        <w:rPr>
          <w:rFonts w:ascii="宋体" w:hAnsi="宋体" w:hint="eastAsia"/>
          <w:sz w:val="28"/>
          <w:u w:val="single"/>
        </w:rPr>
        <w:t xml:space="preserve">                             </w:t>
      </w:r>
      <w:r>
        <w:rPr>
          <w:rFonts w:ascii="宋体" w:hAnsi="宋体" w:hint="eastAsia"/>
          <w:sz w:val="28"/>
        </w:rPr>
        <w:t>领域</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5"/>
        <w:gridCol w:w="1322"/>
        <w:gridCol w:w="534"/>
        <w:gridCol w:w="875"/>
        <w:gridCol w:w="534"/>
        <w:gridCol w:w="534"/>
        <w:gridCol w:w="534"/>
        <w:gridCol w:w="1068"/>
        <w:gridCol w:w="712"/>
        <w:gridCol w:w="1972"/>
      </w:tblGrid>
      <w:tr w:rsidR="00347F68" w:rsidTr="00B37CA1">
        <w:trPr>
          <w:trHeight w:val="582"/>
          <w:jc w:val="center"/>
        </w:trPr>
        <w:tc>
          <w:tcPr>
            <w:tcW w:w="1185" w:type="dxa"/>
            <w:tcBorders>
              <w:top w:val="single" w:sz="4" w:space="0" w:color="auto"/>
              <w:left w:val="single" w:sz="4" w:space="0" w:color="auto"/>
              <w:bottom w:val="single" w:sz="4" w:space="0" w:color="auto"/>
              <w:right w:val="single" w:sz="4" w:space="0" w:color="auto"/>
            </w:tcBorders>
          </w:tcPr>
          <w:p w:rsidR="00347F68" w:rsidRDefault="00347F68" w:rsidP="00B37CA1">
            <w:pPr>
              <w:rPr>
                <w:rFonts w:ascii="宋体" w:hAnsi="宋体"/>
                <w:sz w:val="24"/>
              </w:rPr>
            </w:pPr>
            <w:r>
              <w:rPr>
                <w:rFonts w:ascii="宋体" w:hAnsi="宋体" w:hint="eastAsia"/>
                <w:sz w:val="24"/>
              </w:rPr>
              <w:t>考生</w:t>
            </w:r>
          </w:p>
          <w:p w:rsidR="00347F68" w:rsidRDefault="00347F68" w:rsidP="00B37CA1">
            <w:pPr>
              <w:rPr>
                <w:rFonts w:ascii="宋体" w:hAnsi="宋体"/>
                <w:sz w:val="24"/>
              </w:rPr>
            </w:pPr>
            <w:r>
              <w:rPr>
                <w:rFonts w:ascii="宋体" w:hAnsi="宋体" w:hint="eastAsia"/>
                <w:sz w:val="24"/>
              </w:rPr>
              <w:t>姓名</w:t>
            </w:r>
          </w:p>
        </w:tc>
        <w:tc>
          <w:tcPr>
            <w:tcW w:w="1322" w:type="dxa"/>
            <w:tcBorders>
              <w:top w:val="single" w:sz="4" w:space="0" w:color="auto"/>
              <w:left w:val="single" w:sz="4" w:space="0" w:color="auto"/>
              <w:bottom w:val="single" w:sz="4" w:space="0" w:color="auto"/>
              <w:right w:val="single" w:sz="4" w:space="0" w:color="auto"/>
            </w:tcBorders>
          </w:tcPr>
          <w:p w:rsidR="00347F68" w:rsidRDefault="00347F68" w:rsidP="00B37CA1">
            <w:pPr>
              <w:widowControl/>
              <w:jc w:val="left"/>
              <w:rPr>
                <w:rFonts w:ascii="宋体" w:hAnsi="宋体"/>
                <w:sz w:val="24"/>
              </w:rPr>
            </w:pPr>
          </w:p>
          <w:p w:rsidR="00347F68" w:rsidRDefault="00347F68" w:rsidP="00B37CA1">
            <w:pPr>
              <w:rPr>
                <w:rFonts w:ascii="宋体" w:hAnsi="宋体"/>
                <w:sz w:val="24"/>
              </w:rPr>
            </w:pPr>
          </w:p>
        </w:tc>
        <w:tc>
          <w:tcPr>
            <w:tcW w:w="534" w:type="dxa"/>
            <w:tcBorders>
              <w:top w:val="single" w:sz="4" w:space="0" w:color="auto"/>
              <w:left w:val="single" w:sz="4" w:space="0" w:color="auto"/>
              <w:bottom w:val="single" w:sz="4" w:space="0" w:color="auto"/>
              <w:right w:val="single" w:sz="4" w:space="0" w:color="auto"/>
            </w:tcBorders>
          </w:tcPr>
          <w:p w:rsidR="00347F68" w:rsidRDefault="00347F68" w:rsidP="00B37CA1">
            <w:pPr>
              <w:widowControl/>
              <w:jc w:val="left"/>
              <w:rPr>
                <w:rFonts w:ascii="宋体" w:hAnsi="宋体"/>
                <w:sz w:val="24"/>
              </w:rPr>
            </w:pPr>
            <w:r>
              <w:rPr>
                <w:rFonts w:ascii="宋体" w:hAnsi="宋体" w:hint="eastAsia"/>
                <w:sz w:val="24"/>
              </w:rPr>
              <w:t>性</w:t>
            </w:r>
          </w:p>
          <w:p w:rsidR="00347F68" w:rsidRDefault="00347F68" w:rsidP="00B37CA1">
            <w:pPr>
              <w:rPr>
                <w:rFonts w:ascii="宋体" w:hAnsi="宋体"/>
                <w:sz w:val="24"/>
              </w:rPr>
            </w:pPr>
            <w:r>
              <w:rPr>
                <w:rFonts w:ascii="宋体" w:hAnsi="宋体" w:hint="eastAsia"/>
                <w:sz w:val="24"/>
              </w:rPr>
              <w:t>别</w:t>
            </w:r>
          </w:p>
        </w:tc>
        <w:tc>
          <w:tcPr>
            <w:tcW w:w="875" w:type="dxa"/>
            <w:tcBorders>
              <w:top w:val="single" w:sz="4" w:space="0" w:color="auto"/>
              <w:left w:val="single" w:sz="4" w:space="0" w:color="auto"/>
              <w:bottom w:val="single" w:sz="4" w:space="0" w:color="auto"/>
              <w:right w:val="single" w:sz="4" w:space="0" w:color="auto"/>
            </w:tcBorders>
          </w:tcPr>
          <w:p w:rsidR="00347F68" w:rsidRDefault="00347F68" w:rsidP="00B37CA1">
            <w:pPr>
              <w:widowControl/>
              <w:jc w:val="left"/>
              <w:rPr>
                <w:rFonts w:ascii="宋体" w:hAnsi="宋体"/>
                <w:sz w:val="24"/>
              </w:rPr>
            </w:pPr>
          </w:p>
          <w:p w:rsidR="00347F68" w:rsidRDefault="00347F68" w:rsidP="00B37CA1">
            <w:pPr>
              <w:rPr>
                <w:rFonts w:ascii="宋体" w:hAnsi="宋体"/>
                <w:sz w:val="24"/>
              </w:rPr>
            </w:pPr>
          </w:p>
        </w:tc>
        <w:tc>
          <w:tcPr>
            <w:tcW w:w="534" w:type="dxa"/>
            <w:tcBorders>
              <w:top w:val="single" w:sz="4" w:space="0" w:color="auto"/>
              <w:left w:val="single" w:sz="4" w:space="0" w:color="auto"/>
              <w:bottom w:val="single" w:sz="4" w:space="0" w:color="auto"/>
              <w:right w:val="single" w:sz="4" w:space="0" w:color="auto"/>
            </w:tcBorders>
          </w:tcPr>
          <w:p w:rsidR="00347F68" w:rsidRDefault="00347F68" w:rsidP="00B37CA1">
            <w:pPr>
              <w:widowControl/>
              <w:jc w:val="left"/>
              <w:rPr>
                <w:rFonts w:ascii="宋体" w:hAnsi="宋体"/>
                <w:sz w:val="24"/>
              </w:rPr>
            </w:pPr>
            <w:r>
              <w:rPr>
                <w:rFonts w:ascii="宋体" w:hAnsi="宋体" w:hint="eastAsia"/>
                <w:sz w:val="24"/>
              </w:rPr>
              <w:t>年</w:t>
            </w:r>
          </w:p>
          <w:p w:rsidR="00347F68" w:rsidRDefault="00347F68" w:rsidP="00B37CA1">
            <w:pPr>
              <w:rPr>
                <w:rFonts w:ascii="宋体" w:hAnsi="宋体"/>
                <w:sz w:val="24"/>
              </w:rPr>
            </w:pPr>
            <w:r>
              <w:rPr>
                <w:rFonts w:ascii="宋体" w:hAnsi="宋体" w:hint="eastAsia"/>
                <w:sz w:val="24"/>
              </w:rPr>
              <w:t>龄</w:t>
            </w:r>
          </w:p>
        </w:tc>
        <w:tc>
          <w:tcPr>
            <w:tcW w:w="534" w:type="dxa"/>
            <w:tcBorders>
              <w:top w:val="single" w:sz="4" w:space="0" w:color="auto"/>
              <w:left w:val="single" w:sz="4" w:space="0" w:color="auto"/>
              <w:bottom w:val="single" w:sz="4" w:space="0" w:color="auto"/>
              <w:right w:val="single" w:sz="4" w:space="0" w:color="auto"/>
            </w:tcBorders>
          </w:tcPr>
          <w:p w:rsidR="00347F68" w:rsidRDefault="00347F68" w:rsidP="00B37CA1">
            <w:pPr>
              <w:widowControl/>
              <w:jc w:val="left"/>
              <w:rPr>
                <w:rFonts w:ascii="宋体" w:hAnsi="宋体"/>
                <w:sz w:val="24"/>
              </w:rPr>
            </w:pPr>
          </w:p>
          <w:p w:rsidR="00347F68" w:rsidRDefault="00347F68" w:rsidP="00B37CA1">
            <w:pPr>
              <w:rPr>
                <w:rFonts w:ascii="宋体" w:hAnsi="宋体"/>
                <w:sz w:val="24"/>
              </w:rPr>
            </w:pPr>
          </w:p>
        </w:tc>
        <w:tc>
          <w:tcPr>
            <w:tcW w:w="534" w:type="dxa"/>
            <w:tcBorders>
              <w:top w:val="single" w:sz="4" w:space="0" w:color="auto"/>
              <w:left w:val="single" w:sz="4" w:space="0" w:color="auto"/>
              <w:bottom w:val="single" w:sz="4" w:space="0" w:color="auto"/>
              <w:right w:val="single" w:sz="4" w:space="0" w:color="auto"/>
            </w:tcBorders>
          </w:tcPr>
          <w:p w:rsidR="00347F68" w:rsidRDefault="00347F68" w:rsidP="00B37CA1">
            <w:pPr>
              <w:widowControl/>
              <w:jc w:val="left"/>
              <w:rPr>
                <w:rFonts w:ascii="宋体" w:hAnsi="宋体"/>
                <w:sz w:val="24"/>
              </w:rPr>
            </w:pPr>
            <w:r>
              <w:rPr>
                <w:rFonts w:ascii="宋体" w:hAnsi="宋体" w:hint="eastAsia"/>
                <w:sz w:val="24"/>
              </w:rPr>
              <w:t>籍</w:t>
            </w:r>
          </w:p>
          <w:p w:rsidR="00347F68" w:rsidRDefault="00347F68" w:rsidP="00B37CA1">
            <w:pPr>
              <w:rPr>
                <w:rFonts w:ascii="宋体" w:hAnsi="宋体"/>
                <w:sz w:val="24"/>
              </w:rPr>
            </w:pPr>
            <w:r>
              <w:rPr>
                <w:rFonts w:ascii="宋体" w:hAnsi="宋体" w:hint="eastAsia"/>
                <w:sz w:val="24"/>
              </w:rPr>
              <w:t>贯</w:t>
            </w:r>
          </w:p>
        </w:tc>
        <w:tc>
          <w:tcPr>
            <w:tcW w:w="1068" w:type="dxa"/>
            <w:tcBorders>
              <w:top w:val="single" w:sz="4" w:space="0" w:color="auto"/>
              <w:left w:val="single" w:sz="4" w:space="0" w:color="auto"/>
              <w:bottom w:val="single" w:sz="4" w:space="0" w:color="auto"/>
              <w:right w:val="single" w:sz="4" w:space="0" w:color="auto"/>
            </w:tcBorders>
          </w:tcPr>
          <w:p w:rsidR="00347F68" w:rsidRDefault="00347F68" w:rsidP="00B37CA1">
            <w:pPr>
              <w:widowControl/>
              <w:jc w:val="left"/>
              <w:rPr>
                <w:rFonts w:ascii="宋体" w:hAnsi="宋体"/>
                <w:sz w:val="24"/>
              </w:rPr>
            </w:pPr>
          </w:p>
          <w:p w:rsidR="00347F68" w:rsidRDefault="00347F68" w:rsidP="00B37CA1">
            <w:pPr>
              <w:rPr>
                <w:rFonts w:ascii="宋体" w:hAnsi="宋体"/>
                <w:sz w:val="24"/>
              </w:rPr>
            </w:pPr>
          </w:p>
        </w:tc>
        <w:tc>
          <w:tcPr>
            <w:tcW w:w="712" w:type="dxa"/>
            <w:tcBorders>
              <w:top w:val="single" w:sz="4" w:space="0" w:color="auto"/>
              <w:left w:val="single" w:sz="4" w:space="0" w:color="auto"/>
              <w:bottom w:val="single" w:sz="4" w:space="0" w:color="auto"/>
              <w:right w:val="single" w:sz="4" w:space="0" w:color="auto"/>
            </w:tcBorders>
          </w:tcPr>
          <w:p w:rsidR="00347F68" w:rsidRDefault="00347F68" w:rsidP="00B37CA1">
            <w:pPr>
              <w:widowControl/>
              <w:jc w:val="left"/>
              <w:rPr>
                <w:rFonts w:ascii="宋体" w:hAnsi="宋体"/>
                <w:sz w:val="24"/>
              </w:rPr>
            </w:pPr>
            <w:r>
              <w:rPr>
                <w:rFonts w:ascii="宋体" w:hAnsi="宋体" w:hint="eastAsia"/>
                <w:sz w:val="24"/>
              </w:rPr>
              <w:t>政治</w:t>
            </w:r>
          </w:p>
          <w:p w:rsidR="00347F68" w:rsidRDefault="00347F68" w:rsidP="00B37CA1">
            <w:pPr>
              <w:rPr>
                <w:rFonts w:ascii="宋体" w:hAnsi="宋体"/>
                <w:sz w:val="24"/>
              </w:rPr>
            </w:pPr>
            <w:r>
              <w:rPr>
                <w:rFonts w:ascii="宋体" w:hAnsi="宋体" w:hint="eastAsia"/>
                <w:sz w:val="24"/>
              </w:rPr>
              <w:t>面貌</w:t>
            </w:r>
          </w:p>
        </w:tc>
        <w:tc>
          <w:tcPr>
            <w:tcW w:w="1972" w:type="dxa"/>
            <w:tcBorders>
              <w:top w:val="single" w:sz="4" w:space="0" w:color="auto"/>
              <w:left w:val="single" w:sz="4" w:space="0" w:color="auto"/>
              <w:bottom w:val="single" w:sz="4" w:space="0" w:color="auto"/>
              <w:right w:val="single" w:sz="4" w:space="0" w:color="auto"/>
            </w:tcBorders>
          </w:tcPr>
          <w:p w:rsidR="00347F68" w:rsidRDefault="00347F68" w:rsidP="00B37CA1">
            <w:pPr>
              <w:widowControl/>
              <w:jc w:val="left"/>
              <w:rPr>
                <w:rFonts w:ascii="宋体" w:hAnsi="宋体"/>
                <w:sz w:val="24"/>
              </w:rPr>
            </w:pPr>
          </w:p>
          <w:p w:rsidR="00347F68" w:rsidRDefault="00347F68" w:rsidP="00B37CA1">
            <w:pPr>
              <w:rPr>
                <w:rFonts w:ascii="宋体" w:hAnsi="宋体"/>
                <w:sz w:val="24"/>
              </w:rPr>
            </w:pPr>
          </w:p>
        </w:tc>
      </w:tr>
      <w:tr w:rsidR="00347F68" w:rsidTr="00B37CA1">
        <w:trPr>
          <w:trHeight w:val="593"/>
          <w:jc w:val="center"/>
        </w:trPr>
        <w:tc>
          <w:tcPr>
            <w:tcW w:w="1185" w:type="dxa"/>
            <w:tcBorders>
              <w:top w:val="single" w:sz="4" w:space="0" w:color="auto"/>
              <w:left w:val="single" w:sz="4" w:space="0" w:color="auto"/>
              <w:bottom w:val="single" w:sz="4" w:space="0" w:color="auto"/>
              <w:right w:val="single" w:sz="4" w:space="0" w:color="auto"/>
            </w:tcBorders>
          </w:tcPr>
          <w:p w:rsidR="00347F68" w:rsidRDefault="00347F68" w:rsidP="00B37CA1">
            <w:pPr>
              <w:rPr>
                <w:rFonts w:ascii="宋体" w:hAnsi="宋体"/>
                <w:sz w:val="24"/>
              </w:rPr>
            </w:pPr>
            <w:r>
              <w:rPr>
                <w:rFonts w:ascii="宋体" w:hAnsi="宋体" w:hint="eastAsia"/>
                <w:sz w:val="24"/>
              </w:rPr>
              <w:t>最后学历</w:t>
            </w:r>
          </w:p>
          <w:p w:rsidR="00347F68" w:rsidRDefault="00347F68" w:rsidP="00B37CA1">
            <w:pPr>
              <w:rPr>
                <w:rFonts w:ascii="宋体" w:hAnsi="宋体"/>
                <w:sz w:val="24"/>
              </w:rPr>
            </w:pPr>
            <w:r>
              <w:rPr>
                <w:rFonts w:ascii="宋体" w:hAnsi="宋体" w:hint="eastAsia"/>
                <w:sz w:val="24"/>
              </w:rPr>
              <w:t>和学位</w:t>
            </w:r>
          </w:p>
        </w:tc>
        <w:tc>
          <w:tcPr>
            <w:tcW w:w="1322" w:type="dxa"/>
            <w:tcBorders>
              <w:top w:val="single" w:sz="4" w:space="0" w:color="auto"/>
              <w:left w:val="single" w:sz="4" w:space="0" w:color="auto"/>
              <w:bottom w:val="single" w:sz="4" w:space="0" w:color="auto"/>
              <w:right w:val="single" w:sz="4" w:space="0" w:color="auto"/>
            </w:tcBorders>
          </w:tcPr>
          <w:p w:rsidR="00347F68" w:rsidRDefault="00347F68" w:rsidP="00B37CA1">
            <w:pPr>
              <w:rPr>
                <w:rFonts w:ascii="宋体" w:hAnsi="宋体"/>
                <w:sz w:val="24"/>
              </w:rPr>
            </w:pPr>
          </w:p>
        </w:tc>
        <w:tc>
          <w:tcPr>
            <w:tcW w:w="1409" w:type="dxa"/>
            <w:gridSpan w:val="2"/>
            <w:tcBorders>
              <w:top w:val="single" w:sz="4" w:space="0" w:color="auto"/>
              <w:left w:val="single" w:sz="4" w:space="0" w:color="auto"/>
              <w:bottom w:val="single" w:sz="4" w:space="0" w:color="auto"/>
              <w:right w:val="single" w:sz="4" w:space="0" w:color="auto"/>
            </w:tcBorders>
          </w:tcPr>
          <w:p w:rsidR="00347F68" w:rsidRDefault="00347F68" w:rsidP="00B37CA1">
            <w:pPr>
              <w:rPr>
                <w:rFonts w:ascii="宋体" w:hAnsi="宋体"/>
                <w:sz w:val="24"/>
              </w:rPr>
            </w:pPr>
            <w:r>
              <w:rPr>
                <w:rFonts w:ascii="宋体" w:hAnsi="宋体" w:hint="eastAsia"/>
                <w:sz w:val="24"/>
              </w:rPr>
              <w:t>毕业院校、</w:t>
            </w:r>
          </w:p>
          <w:p w:rsidR="00347F68" w:rsidRDefault="00347F68" w:rsidP="00B37CA1">
            <w:pPr>
              <w:rPr>
                <w:rFonts w:ascii="宋体" w:hAnsi="宋体"/>
                <w:sz w:val="24"/>
              </w:rPr>
            </w:pPr>
            <w:r>
              <w:rPr>
                <w:rFonts w:ascii="宋体" w:hAnsi="宋体" w:hint="eastAsia"/>
                <w:sz w:val="24"/>
              </w:rPr>
              <w:t>专业、时间</w:t>
            </w:r>
          </w:p>
        </w:tc>
        <w:tc>
          <w:tcPr>
            <w:tcW w:w="5354" w:type="dxa"/>
            <w:gridSpan w:val="6"/>
            <w:tcBorders>
              <w:top w:val="single" w:sz="4" w:space="0" w:color="auto"/>
              <w:left w:val="single" w:sz="4" w:space="0" w:color="auto"/>
              <w:bottom w:val="single" w:sz="4" w:space="0" w:color="auto"/>
              <w:right w:val="single" w:sz="4" w:space="0" w:color="auto"/>
            </w:tcBorders>
          </w:tcPr>
          <w:p w:rsidR="00347F68" w:rsidRDefault="00347F68" w:rsidP="00B37CA1">
            <w:pPr>
              <w:widowControl/>
              <w:jc w:val="left"/>
              <w:rPr>
                <w:rFonts w:ascii="宋体" w:hAnsi="宋体"/>
                <w:sz w:val="24"/>
              </w:rPr>
            </w:pPr>
          </w:p>
          <w:p w:rsidR="00347F68" w:rsidRDefault="00347F68" w:rsidP="00B37CA1">
            <w:pPr>
              <w:rPr>
                <w:rFonts w:ascii="宋体" w:hAnsi="宋体"/>
                <w:sz w:val="24"/>
              </w:rPr>
            </w:pPr>
          </w:p>
        </w:tc>
      </w:tr>
      <w:tr w:rsidR="00347F68" w:rsidTr="00B37CA1">
        <w:trPr>
          <w:trHeight w:val="593"/>
          <w:jc w:val="center"/>
        </w:trPr>
        <w:tc>
          <w:tcPr>
            <w:tcW w:w="1185" w:type="dxa"/>
            <w:tcBorders>
              <w:top w:val="single" w:sz="4" w:space="0" w:color="auto"/>
              <w:left w:val="single" w:sz="4" w:space="0" w:color="auto"/>
              <w:bottom w:val="single" w:sz="4" w:space="0" w:color="auto"/>
              <w:right w:val="single" w:sz="4" w:space="0" w:color="auto"/>
            </w:tcBorders>
          </w:tcPr>
          <w:p w:rsidR="00347F68" w:rsidRDefault="00347F68" w:rsidP="00B37CA1">
            <w:pPr>
              <w:rPr>
                <w:rFonts w:ascii="宋体" w:hAnsi="宋体"/>
                <w:sz w:val="24"/>
              </w:rPr>
            </w:pPr>
            <w:r>
              <w:rPr>
                <w:rFonts w:ascii="宋体" w:hAnsi="宋体" w:hint="eastAsia"/>
                <w:sz w:val="24"/>
              </w:rPr>
              <w:t>职务</w:t>
            </w:r>
            <w:proofErr w:type="gramStart"/>
            <w:r>
              <w:rPr>
                <w:rFonts w:ascii="宋体" w:hAnsi="宋体" w:hint="eastAsia"/>
                <w:sz w:val="24"/>
              </w:rPr>
              <w:t>和</w:t>
            </w:r>
            <w:proofErr w:type="gramEnd"/>
          </w:p>
          <w:p w:rsidR="00347F68" w:rsidRDefault="00347F68" w:rsidP="00B37CA1">
            <w:pPr>
              <w:rPr>
                <w:rFonts w:ascii="宋体" w:hAnsi="宋体"/>
                <w:sz w:val="24"/>
              </w:rPr>
            </w:pPr>
            <w:r>
              <w:rPr>
                <w:rFonts w:ascii="宋体" w:hAnsi="宋体" w:hint="eastAsia"/>
                <w:sz w:val="24"/>
              </w:rPr>
              <w:t>职称</w:t>
            </w:r>
          </w:p>
        </w:tc>
        <w:tc>
          <w:tcPr>
            <w:tcW w:w="1322" w:type="dxa"/>
            <w:tcBorders>
              <w:top w:val="single" w:sz="4" w:space="0" w:color="auto"/>
              <w:left w:val="single" w:sz="4" w:space="0" w:color="auto"/>
              <w:bottom w:val="single" w:sz="4" w:space="0" w:color="auto"/>
              <w:right w:val="single" w:sz="4" w:space="0" w:color="auto"/>
            </w:tcBorders>
          </w:tcPr>
          <w:p w:rsidR="00347F68" w:rsidRDefault="00347F68" w:rsidP="00B37CA1">
            <w:pPr>
              <w:rPr>
                <w:rFonts w:ascii="宋体" w:hAnsi="宋体"/>
                <w:sz w:val="24"/>
              </w:rPr>
            </w:pPr>
          </w:p>
        </w:tc>
        <w:tc>
          <w:tcPr>
            <w:tcW w:w="1409" w:type="dxa"/>
            <w:gridSpan w:val="2"/>
            <w:tcBorders>
              <w:top w:val="single" w:sz="4" w:space="0" w:color="auto"/>
              <w:left w:val="single" w:sz="4" w:space="0" w:color="auto"/>
              <w:bottom w:val="single" w:sz="4" w:space="0" w:color="auto"/>
              <w:right w:val="single" w:sz="4" w:space="0" w:color="auto"/>
            </w:tcBorders>
          </w:tcPr>
          <w:p w:rsidR="00347F68" w:rsidRDefault="00347F68" w:rsidP="00B37CA1">
            <w:pPr>
              <w:rPr>
                <w:rFonts w:ascii="宋体" w:hAnsi="宋体"/>
                <w:sz w:val="24"/>
              </w:rPr>
            </w:pPr>
            <w:r>
              <w:rPr>
                <w:rFonts w:ascii="宋体" w:hAnsi="宋体" w:hint="eastAsia"/>
                <w:sz w:val="24"/>
              </w:rPr>
              <w:t>工   作</w:t>
            </w:r>
          </w:p>
          <w:p w:rsidR="00347F68" w:rsidRDefault="00347F68" w:rsidP="00B37CA1">
            <w:pPr>
              <w:rPr>
                <w:rFonts w:ascii="宋体" w:hAnsi="宋体"/>
                <w:sz w:val="24"/>
              </w:rPr>
            </w:pPr>
            <w:r>
              <w:rPr>
                <w:rFonts w:ascii="宋体" w:hAnsi="宋体" w:hint="eastAsia"/>
                <w:sz w:val="24"/>
              </w:rPr>
              <w:t>单   位</w:t>
            </w:r>
          </w:p>
        </w:tc>
        <w:tc>
          <w:tcPr>
            <w:tcW w:w="5354" w:type="dxa"/>
            <w:gridSpan w:val="6"/>
            <w:tcBorders>
              <w:top w:val="single" w:sz="4" w:space="0" w:color="auto"/>
              <w:left w:val="single" w:sz="4" w:space="0" w:color="auto"/>
              <w:bottom w:val="single" w:sz="4" w:space="0" w:color="auto"/>
              <w:right w:val="single" w:sz="4" w:space="0" w:color="auto"/>
            </w:tcBorders>
          </w:tcPr>
          <w:p w:rsidR="00347F68" w:rsidRDefault="00347F68" w:rsidP="00B37CA1">
            <w:pPr>
              <w:widowControl/>
              <w:jc w:val="left"/>
              <w:rPr>
                <w:rFonts w:ascii="宋体" w:hAnsi="宋体"/>
                <w:sz w:val="24"/>
              </w:rPr>
            </w:pPr>
          </w:p>
        </w:tc>
      </w:tr>
      <w:tr w:rsidR="00347F68" w:rsidTr="00B37CA1">
        <w:trPr>
          <w:trHeight w:val="1041"/>
          <w:jc w:val="center"/>
        </w:trPr>
        <w:tc>
          <w:tcPr>
            <w:tcW w:w="9270" w:type="dxa"/>
            <w:gridSpan w:val="10"/>
            <w:tcBorders>
              <w:top w:val="single" w:sz="4" w:space="0" w:color="auto"/>
              <w:left w:val="single" w:sz="4" w:space="0" w:color="auto"/>
              <w:bottom w:val="single" w:sz="4" w:space="0" w:color="auto"/>
              <w:right w:val="single" w:sz="4" w:space="0" w:color="auto"/>
            </w:tcBorders>
          </w:tcPr>
          <w:p w:rsidR="00347F68" w:rsidRDefault="00347F68" w:rsidP="00B37CA1">
            <w:pPr>
              <w:rPr>
                <w:rFonts w:ascii="宋体" w:hAnsi="宋体"/>
                <w:sz w:val="24"/>
              </w:rPr>
            </w:pPr>
            <w:r>
              <w:rPr>
                <w:rFonts w:ascii="宋体" w:hAnsi="宋体" w:hint="eastAsia"/>
                <w:sz w:val="24"/>
              </w:rPr>
              <w:t>政治审查内容及成绩。</w:t>
            </w:r>
          </w:p>
          <w:p w:rsidR="00255391" w:rsidRDefault="00255391" w:rsidP="00B37CA1">
            <w:pPr>
              <w:rPr>
                <w:rFonts w:ascii="宋体" w:hAnsi="宋体"/>
                <w:sz w:val="24"/>
              </w:rPr>
            </w:pPr>
          </w:p>
          <w:p w:rsidR="00347F68" w:rsidRDefault="00347F68" w:rsidP="00B37CA1">
            <w:pPr>
              <w:rPr>
                <w:rFonts w:ascii="宋体" w:hAnsi="宋体"/>
                <w:sz w:val="24"/>
              </w:rPr>
            </w:pPr>
          </w:p>
          <w:p w:rsidR="00347F68" w:rsidRDefault="00347F68" w:rsidP="00B37CA1">
            <w:pPr>
              <w:jc w:val="right"/>
              <w:rPr>
                <w:rFonts w:ascii="宋体" w:hAnsi="宋体"/>
                <w:sz w:val="24"/>
              </w:rPr>
            </w:pPr>
          </w:p>
          <w:p w:rsidR="00347F68" w:rsidRDefault="00347F68" w:rsidP="00B37CA1">
            <w:pPr>
              <w:jc w:val="center"/>
              <w:rPr>
                <w:rFonts w:ascii="宋体" w:hAnsi="宋体"/>
                <w:sz w:val="24"/>
              </w:rPr>
            </w:pPr>
            <w:r>
              <w:rPr>
                <w:rFonts w:ascii="宋体" w:hAnsi="宋体" w:hint="eastAsia"/>
                <w:sz w:val="24"/>
              </w:rPr>
              <w:t xml:space="preserve">                                    签字：</w:t>
            </w:r>
          </w:p>
        </w:tc>
      </w:tr>
      <w:tr w:rsidR="00347F68" w:rsidTr="00B37CA1">
        <w:trPr>
          <w:trHeight w:val="1867"/>
          <w:jc w:val="center"/>
        </w:trPr>
        <w:tc>
          <w:tcPr>
            <w:tcW w:w="9270" w:type="dxa"/>
            <w:gridSpan w:val="10"/>
            <w:tcBorders>
              <w:top w:val="single" w:sz="4" w:space="0" w:color="auto"/>
              <w:left w:val="single" w:sz="4" w:space="0" w:color="auto"/>
              <w:bottom w:val="single" w:sz="4" w:space="0" w:color="auto"/>
              <w:right w:val="single" w:sz="4" w:space="0" w:color="auto"/>
            </w:tcBorders>
          </w:tcPr>
          <w:p w:rsidR="00347F68" w:rsidRDefault="00347F68" w:rsidP="00B37CA1">
            <w:pPr>
              <w:rPr>
                <w:rFonts w:ascii="宋体" w:hAnsi="宋体"/>
                <w:sz w:val="24"/>
              </w:rPr>
            </w:pPr>
            <w:r>
              <w:rPr>
                <w:rFonts w:ascii="宋体" w:hAnsi="宋体" w:hint="eastAsia"/>
                <w:sz w:val="24"/>
              </w:rPr>
              <w:t>专业课</w:t>
            </w:r>
            <w:r w:rsidRPr="00BF6DF6">
              <w:rPr>
                <w:rFonts w:ascii="宋体" w:hAnsi="宋体" w:hint="eastAsia"/>
                <w:sz w:val="24"/>
              </w:rPr>
              <w:t>笔试</w:t>
            </w:r>
            <w:r>
              <w:rPr>
                <w:rFonts w:ascii="宋体" w:hAnsi="宋体" w:hint="eastAsia"/>
                <w:sz w:val="24"/>
              </w:rPr>
              <w:t>内容及成绩</w:t>
            </w:r>
          </w:p>
          <w:p w:rsidR="00347F68" w:rsidRDefault="00347F68" w:rsidP="00B37CA1">
            <w:pPr>
              <w:rPr>
                <w:rFonts w:ascii="宋体" w:hAnsi="宋体"/>
                <w:sz w:val="24"/>
              </w:rPr>
            </w:pPr>
          </w:p>
          <w:p w:rsidR="00347F68" w:rsidRDefault="00347F68" w:rsidP="00B37CA1">
            <w:pPr>
              <w:rPr>
                <w:rFonts w:ascii="宋体" w:hAnsi="宋体"/>
                <w:sz w:val="24"/>
              </w:rPr>
            </w:pPr>
          </w:p>
          <w:p w:rsidR="00347F68" w:rsidRDefault="00347F68" w:rsidP="00B37CA1">
            <w:pPr>
              <w:rPr>
                <w:rFonts w:ascii="宋体" w:hAnsi="宋体"/>
                <w:sz w:val="24"/>
              </w:rPr>
            </w:pPr>
          </w:p>
          <w:p w:rsidR="00347F68" w:rsidRDefault="00347F68" w:rsidP="00B37CA1">
            <w:pPr>
              <w:jc w:val="center"/>
              <w:rPr>
                <w:rFonts w:ascii="宋体" w:hAnsi="宋体"/>
                <w:sz w:val="24"/>
              </w:rPr>
            </w:pPr>
          </w:p>
          <w:p w:rsidR="00347F68" w:rsidRDefault="00347F68" w:rsidP="00B37CA1">
            <w:pPr>
              <w:jc w:val="center"/>
              <w:rPr>
                <w:rFonts w:ascii="宋体" w:hAnsi="宋体"/>
                <w:sz w:val="24"/>
              </w:rPr>
            </w:pPr>
            <w:r>
              <w:rPr>
                <w:rFonts w:ascii="宋体" w:hAnsi="宋体" w:hint="eastAsia"/>
                <w:sz w:val="24"/>
              </w:rPr>
              <w:t xml:space="preserve">                                      签字：</w:t>
            </w:r>
          </w:p>
        </w:tc>
      </w:tr>
      <w:tr w:rsidR="00347F68" w:rsidTr="0069525A">
        <w:trPr>
          <w:trHeight w:val="2395"/>
          <w:jc w:val="center"/>
        </w:trPr>
        <w:tc>
          <w:tcPr>
            <w:tcW w:w="9270" w:type="dxa"/>
            <w:gridSpan w:val="10"/>
            <w:tcBorders>
              <w:top w:val="single" w:sz="4" w:space="0" w:color="auto"/>
              <w:left w:val="single" w:sz="4" w:space="0" w:color="auto"/>
              <w:bottom w:val="single" w:sz="4" w:space="0" w:color="auto"/>
              <w:right w:val="single" w:sz="4" w:space="0" w:color="auto"/>
            </w:tcBorders>
          </w:tcPr>
          <w:p w:rsidR="00347F68" w:rsidRDefault="00347F68" w:rsidP="00B37CA1">
            <w:pPr>
              <w:rPr>
                <w:rFonts w:ascii="宋体" w:hAnsi="宋体"/>
                <w:sz w:val="24"/>
              </w:rPr>
            </w:pPr>
            <w:r w:rsidRPr="00BF6DF6">
              <w:rPr>
                <w:rFonts w:ascii="宋体" w:hAnsi="宋体" w:hint="eastAsia"/>
                <w:sz w:val="24"/>
              </w:rPr>
              <w:t>面试</w:t>
            </w:r>
            <w:r>
              <w:rPr>
                <w:rFonts w:ascii="宋体" w:hAnsi="宋体" w:hint="eastAsia"/>
                <w:sz w:val="24"/>
              </w:rPr>
              <w:t>内容及成绩</w:t>
            </w:r>
          </w:p>
          <w:p w:rsidR="00347F68" w:rsidRDefault="00347F68" w:rsidP="00B37CA1">
            <w:pPr>
              <w:rPr>
                <w:rFonts w:ascii="宋体" w:hAnsi="宋体"/>
                <w:sz w:val="24"/>
              </w:rPr>
            </w:pPr>
          </w:p>
          <w:p w:rsidR="00347F68" w:rsidRDefault="00347F68" w:rsidP="00B37CA1">
            <w:pPr>
              <w:rPr>
                <w:rFonts w:ascii="宋体" w:hAnsi="宋体"/>
                <w:sz w:val="24"/>
              </w:rPr>
            </w:pPr>
          </w:p>
          <w:p w:rsidR="00347F68" w:rsidRDefault="00347F68" w:rsidP="00B37CA1">
            <w:pPr>
              <w:rPr>
                <w:rFonts w:ascii="宋体" w:hAnsi="宋体"/>
                <w:sz w:val="24"/>
              </w:rPr>
            </w:pPr>
          </w:p>
          <w:p w:rsidR="00347F68" w:rsidRDefault="00347F68" w:rsidP="00B37CA1">
            <w:pPr>
              <w:rPr>
                <w:rFonts w:ascii="宋体" w:hAnsi="宋体"/>
                <w:sz w:val="24"/>
              </w:rPr>
            </w:pPr>
          </w:p>
          <w:p w:rsidR="00347F68" w:rsidRDefault="00347F68" w:rsidP="00B37CA1">
            <w:pPr>
              <w:rPr>
                <w:rFonts w:ascii="宋体" w:hAnsi="宋体"/>
                <w:sz w:val="24"/>
              </w:rPr>
            </w:pPr>
          </w:p>
          <w:p w:rsidR="00347F68" w:rsidRDefault="00347F68" w:rsidP="00B37CA1">
            <w:pPr>
              <w:jc w:val="center"/>
              <w:rPr>
                <w:rFonts w:ascii="宋体" w:hAnsi="宋体"/>
                <w:sz w:val="24"/>
              </w:rPr>
            </w:pPr>
            <w:r>
              <w:rPr>
                <w:rFonts w:ascii="宋体" w:hAnsi="宋体" w:hint="eastAsia"/>
                <w:sz w:val="24"/>
              </w:rPr>
              <w:t xml:space="preserve">                                       签字：</w:t>
            </w:r>
          </w:p>
        </w:tc>
      </w:tr>
      <w:tr w:rsidR="00347F68" w:rsidTr="00B37CA1">
        <w:trPr>
          <w:trHeight w:val="1359"/>
          <w:jc w:val="center"/>
        </w:trPr>
        <w:tc>
          <w:tcPr>
            <w:tcW w:w="9270" w:type="dxa"/>
            <w:gridSpan w:val="10"/>
            <w:tcBorders>
              <w:top w:val="single" w:sz="4" w:space="0" w:color="auto"/>
              <w:left w:val="single" w:sz="4" w:space="0" w:color="auto"/>
              <w:bottom w:val="single" w:sz="4" w:space="0" w:color="auto"/>
              <w:right w:val="single" w:sz="4" w:space="0" w:color="auto"/>
            </w:tcBorders>
          </w:tcPr>
          <w:p w:rsidR="00347F68" w:rsidRDefault="00347F68" w:rsidP="00B37CA1">
            <w:pPr>
              <w:rPr>
                <w:rFonts w:ascii="宋体" w:hAnsi="宋体"/>
                <w:sz w:val="24"/>
              </w:rPr>
            </w:pPr>
            <w:r>
              <w:rPr>
                <w:rFonts w:ascii="宋体" w:hAnsi="宋体" w:hint="eastAsia"/>
                <w:sz w:val="24"/>
              </w:rPr>
              <w:t>学院复试与录取意见（</w:t>
            </w:r>
            <w:proofErr w:type="gramStart"/>
            <w:r>
              <w:rPr>
                <w:rFonts w:ascii="宋体" w:hAnsi="宋体" w:hint="eastAsia"/>
                <w:sz w:val="24"/>
              </w:rPr>
              <w:t>含资格</w:t>
            </w:r>
            <w:proofErr w:type="gramEnd"/>
            <w:r>
              <w:rPr>
                <w:rFonts w:ascii="宋体" w:hAnsi="宋体" w:hint="eastAsia"/>
                <w:sz w:val="24"/>
              </w:rPr>
              <w:t xml:space="preserve">审查）              </w:t>
            </w:r>
          </w:p>
          <w:p w:rsidR="00347F68" w:rsidRDefault="00347F68" w:rsidP="00B37CA1">
            <w:pPr>
              <w:rPr>
                <w:rFonts w:ascii="宋体" w:hAnsi="宋体"/>
                <w:sz w:val="24"/>
              </w:rPr>
            </w:pPr>
          </w:p>
          <w:p w:rsidR="00347F68" w:rsidRDefault="00347F68" w:rsidP="00B37CA1">
            <w:pPr>
              <w:rPr>
                <w:rFonts w:ascii="宋体" w:hAnsi="宋体"/>
                <w:sz w:val="24"/>
              </w:rPr>
            </w:pPr>
          </w:p>
          <w:p w:rsidR="00347F68" w:rsidRDefault="00347F68" w:rsidP="00B37CA1">
            <w:pPr>
              <w:rPr>
                <w:rFonts w:ascii="宋体" w:hAnsi="宋体"/>
                <w:sz w:val="24"/>
              </w:rPr>
            </w:pPr>
          </w:p>
          <w:p w:rsidR="00347F68" w:rsidRDefault="00347F68" w:rsidP="00B37CA1">
            <w:pPr>
              <w:rPr>
                <w:rFonts w:ascii="宋体" w:hAnsi="宋体"/>
                <w:sz w:val="24"/>
              </w:rPr>
            </w:pPr>
          </w:p>
          <w:p w:rsidR="00347F68" w:rsidRDefault="00347F68" w:rsidP="00B37CA1">
            <w:pPr>
              <w:jc w:val="center"/>
              <w:rPr>
                <w:rFonts w:ascii="宋体" w:hAnsi="宋体"/>
                <w:sz w:val="24"/>
              </w:rPr>
            </w:pPr>
            <w:r>
              <w:rPr>
                <w:rFonts w:ascii="宋体" w:hAnsi="宋体" w:hint="eastAsia"/>
                <w:sz w:val="24"/>
              </w:rPr>
              <w:t xml:space="preserve">                                             签字(盖学院公章)：</w:t>
            </w:r>
          </w:p>
        </w:tc>
      </w:tr>
      <w:tr w:rsidR="00347F68" w:rsidTr="00B37CA1">
        <w:trPr>
          <w:trHeight w:val="1359"/>
          <w:jc w:val="center"/>
        </w:trPr>
        <w:tc>
          <w:tcPr>
            <w:tcW w:w="9270" w:type="dxa"/>
            <w:gridSpan w:val="10"/>
            <w:tcBorders>
              <w:top w:val="single" w:sz="4" w:space="0" w:color="auto"/>
              <w:left w:val="single" w:sz="4" w:space="0" w:color="auto"/>
              <w:bottom w:val="single" w:sz="4" w:space="0" w:color="auto"/>
              <w:right w:val="single" w:sz="4" w:space="0" w:color="auto"/>
            </w:tcBorders>
          </w:tcPr>
          <w:p w:rsidR="00347F68" w:rsidRDefault="00347F68" w:rsidP="00B37CA1">
            <w:pPr>
              <w:rPr>
                <w:rFonts w:ascii="宋体" w:hAnsi="宋体"/>
                <w:sz w:val="24"/>
              </w:rPr>
            </w:pPr>
            <w:r>
              <w:rPr>
                <w:rFonts w:ascii="宋体" w:hAnsi="宋体" w:hint="eastAsia"/>
                <w:sz w:val="24"/>
              </w:rPr>
              <w:t>学校意见</w:t>
            </w:r>
          </w:p>
          <w:p w:rsidR="00347F68" w:rsidRDefault="00347F68" w:rsidP="00B37CA1">
            <w:pPr>
              <w:rPr>
                <w:rFonts w:ascii="宋体" w:hAnsi="宋体"/>
                <w:sz w:val="24"/>
              </w:rPr>
            </w:pPr>
          </w:p>
          <w:p w:rsidR="00347F68" w:rsidRDefault="00347F68" w:rsidP="00B37CA1">
            <w:pPr>
              <w:rPr>
                <w:rFonts w:ascii="宋体" w:hAnsi="宋体"/>
                <w:sz w:val="24"/>
              </w:rPr>
            </w:pPr>
          </w:p>
          <w:p w:rsidR="00347F68" w:rsidRDefault="00347F68" w:rsidP="00B37CA1">
            <w:pPr>
              <w:rPr>
                <w:rFonts w:ascii="宋体" w:hAnsi="宋体"/>
                <w:sz w:val="24"/>
              </w:rPr>
            </w:pPr>
          </w:p>
          <w:p w:rsidR="00347F68" w:rsidRDefault="00347F68" w:rsidP="00B37CA1">
            <w:pPr>
              <w:rPr>
                <w:rFonts w:ascii="宋体" w:hAnsi="宋体"/>
                <w:sz w:val="24"/>
              </w:rPr>
            </w:pPr>
          </w:p>
        </w:tc>
      </w:tr>
    </w:tbl>
    <w:p w:rsidR="00255391" w:rsidRDefault="00255391" w:rsidP="00347F68">
      <w:pPr>
        <w:rPr>
          <w:rFonts w:eastAsia="仿宋_GB2312"/>
          <w:sz w:val="32"/>
        </w:rPr>
      </w:pPr>
    </w:p>
    <w:p w:rsidR="00347F68" w:rsidRPr="00FC70FE" w:rsidRDefault="00347F68" w:rsidP="00347F68">
      <w:pPr>
        <w:rPr>
          <w:rFonts w:eastAsia="仿宋_GB2312"/>
          <w:sz w:val="32"/>
        </w:rPr>
      </w:pPr>
      <w:r w:rsidRPr="00FC70FE">
        <w:rPr>
          <w:rFonts w:eastAsia="仿宋_GB2312"/>
          <w:sz w:val="32"/>
        </w:rPr>
        <w:lastRenderedPageBreak/>
        <w:t>附</w:t>
      </w:r>
      <w:r w:rsidRPr="00FC70FE">
        <w:rPr>
          <w:rFonts w:eastAsia="仿宋_GB2312"/>
          <w:sz w:val="32"/>
        </w:rPr>
        <w:t>4</w:t>
      </w:r>
      <w:r w:rsidRPr="00FC70FE">
        <w:rPr>
          <w:rFonts w:eastAsia="仿宋_GB2312" w:hint="eastAsia"/>
          <w:sz w:val="32"/>
        </w:rPr>
        <w:t>:</w:t>
      </w:r>
    </w:p>
    <w:p w:rsidR="00347F68" w:rsidRPr="00BD230A" w:rsidRDefault="00347F68" w:rsidP="00347F68">
      <w:pPr>
        <w:jc w:val="center"/>
        <w:rPr>
          <w:rFonts w:ascii="黑体" w:eastAsia="黑体" w:hAnsi="宋体"/>
          <w:b/>
          <w:bCs/>
          <w:sz w:val="32"/>
          <w:szCs w:val="32"/>
        </w:rPr>
      </w:pPr>
      <w:r w:rsidRPr="00BD230A">
        <w:rPr>
          <w:rFonts w:ascii="黑体" w:eastAsia="黑体" w:hAnsi="宋体" w:hint="eastAsia"/>
          <w:b/>
          <w:bCs/>
          <w:sz w:val="32"/>
          <w:szCs w:val="32"/>
        </w:rPr>
        <w:t>南华大学</w:t>
      </w:r>
      <w:r>
        <w:rPr>
          <w:rFonts w:ascii="黑体" w:eastAsia="黑体" w:hint="eastAsia"/>
          <w:b/>
          <w:bCs/>
          <w:sz w:val="32"/>
          <w:szCs w:val="32"/>
        </w:rPr>
        <w:t>201</w:t>
      </w:r>
      <w:r w:rsidR="0069525A">
        <w:rPr>
          <w:rFonts w:ascii="黑体" w:eastAsia="黑体" w:hint="eastAsia"/>
          <w:b/>
          <w:bCs/>
          <w:sz w:val="32"/>
          <w:szCs w:val="32"/>
        </w:rPr>
        <w:t>4</w:t>
      </w:r>
      <w:r w:rsidRPr="00BD230A">
        <w:rPr>
          <w:rFonts w:ascii="黑体" w:eastAsia="黑体" w:hAnsi="宋体" w:hint="eastAsia"/>
          <w:b/>
          <w:bCs/>
          <w:sz w:val="32"/>
          <w:szCs w:val="32"/>
        </w:rPr>
        <w:t>年</w:t>
      </w:r>
      <w:r>
        <w:rPr>
          <w:rFonts w:ascii="黑体" w:eastAsia="黑体" w:hAnsi="宋体" w:hint="eastAsia"/>
          <w:b/>
          <w:sz w:val="32"/>
          <w:szCs w:val="32"/>
        </w:rPr>
        <w:t>工程硕</w:t>
      </w:r>
      <w:r w:rsidRPr="00B223C5">
        <w:rPr>
          <w:rFonts w:ascii="黑体" w:eastAsia="黑体" w:hAnsi="宋体" w:hint="eastAsia"/>
          <w:b/>
          <w:bCs/>
          <w:sz w:val="32"/>
          <w:szCs w:val="32"/>
        </w:rPr>
        <w:t>士</w:t>
      </w:r>
      <w:r w:rsidRPr="00BD230A">
        <w:rPr>
          <w:rFonts w:ascii="黑体" w:eastAsia="黑体" w:hAnsi="宋体" w:hint="eastAsia"/>
          <w:b/>
          <w:bCs/>
          <w:sz w:val="32"/>
          <w:szCs w:val="32"/>
        </w:rPr>
        <w:t>研究生</w:t>
      </w:r>
      <w:proofErr w:type="gramStart"/>
      <w:r w:rsidRPr="00BD230A">
        <w:rPr>
          <w:rFonts w:ascii="黑体" w:eastAsia="黑体" w:hAnsi="宋体" w:hint="eastAsia"/>
          <w:b/>
          <w:bCs/>
          <w:sz w:val="32"/>
          <w:szCs w:val="32"/>
        </w:rPr>
        <w:t>拟录</w:t>
      </w:r>
      <w:r w:rsidRPr="00B223C5">
        <w:rPr>
          <w:rFonts w:ascii="黑体" w:eastAsia="黑体" w:hAnsi="宋体" w:hint="eastAsia"/>
          <w:b/>
          <w:bCs/>
          <w:sz w:val="32"/>
          <w:szCs w:val="32"/>
        </w:rPr>
        <w:t>情况</w:t>
      </w:r>
      <w:proofErr w:type="gramEnd"/>
      <w:r>
        <w:rPr>
          <w:rFonts w:ascii="黑体" w:eastAsia="黑体" w:hAnsi="宋体" w:hint="eastAsia"/>
          <w:b/>
          <w:bCs/>
          <w:sz w:val="32"/>
          <w:szCs w:val="32"/>
        </w:rPr>
        <w:t>汇总</w:t>
      </w:r>
      <w:r w:rsidRPr="00B223C5">
        <w:rPr>
          <w:rFonts w:ascii="黑体" w:eastAsia="黑体" w:hAnsi="宋体" w:hint="eastAsia"/>
          <w:b/>
          <w:bCs/>
          <w:sz w:val="32"/>
          <w:szCs w:val="32"/>
        </w:rPr>
        <w:t>表</w:t>
      </w:r>
    </w:p>
    <w:tbl>
      <w:tblPr>
        <w:tblpPr w:leftFromText="180" w:rightFromText="180" w:vertAnchor="text" w:horzAnchor="margin" w:tblpY="626"/>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723"/>
        <w:gridCol w:w="832"/>
        <w:gridCol w:w="1204"/>
        <w:gridCol w:w="1085"/>
        <w:gridCol w:w="1033"/>
        <w:gridCol w:w="1085"/>
        <w:gridCol w:w="977"/>
        <w:gridCol w:w="1013"/>
      </w:tblGrid>
      <w:tr w:rsidR="00347F68" w:rsidTr="00B37CA1">
        <w:trPr>
          <w:cantSplit/>
          <w:trHeight w:val="757"/>
        </w:trPr>
        <w:tc>
          <w:tcPr>
            <w:tcW w:w="570" w:type="dxa"/>
          </w:tcPr>
          <w:p w:rsidR="00347F68" w:rsidRDefault="00347F68" w:rsidP="00B37CA1">
            <w:pPr>
              <w:spacing w:line="360" w:lineRule="auto"/>
              <w:jc w:val="center"/>
              <w:rPr>
                <w:rFonts w:ascii="宋体" w:hAnsi="宋体"/>
                <w:sz w:val="24"/>
              </w:rPr>
            </w:pPr>
            <w:r>
              <w:rPr>
                <w:rFonts w:ascii="宋体" w:hAnsi="宋体" w:hint="eastAsia"/>
                <w:sz w:val="24"/>
              </w:rPr>
              <w:t>序</w:t>
            </w:r>
          </w:p>
          <w:p w:rsidR="00347F68" w:rsidRDefault="00347F68" w:rsidP="00B37CA1">
            <w:pPr>
              <w:spacing w:line="360" w:lineRule="auto"/>
              <w:jc w:val="center"/>
              <w:rPr>
                <w:rFonts w:ascii="宋体" w:hAnsi="宋体"/>
                <w:sz w:val="24"/>
              </w:rPr>
            </w:pPr>
            <w:r>
              <w:rPr>
                <w:rFonts w:ascii="宋体" w:hAnsi="宋体" w:hint="eastAsia"/>
                <w:sz w:val="24"/>
              </w:rPr>
              <w:t>号</w:t>
            </w:r>
          </w:p>
        </w:tc>
        <w:tc>
          <w:tcPr>
            <w:tcW w:w="723" w:type="dxa"/>
          </w:tcPr>
          <w:p w:rsidR="00347F68" w:rsidRDefault="00347F68" w:rsidP="00B37CA1">
            <w:pPr>
              <w:widowControl/>
              <w:spacing w:line="360" w:lineRule="auto"/>
              <w:jc w:val="center"/>
              <w:rPr>
                <w:rFonts w:ascii="宋体" w:hAnsi="宋体"/>
                <w:sz w:val="24"/>
              </w:rPr>
            </w:pPr>
            <w:r>
              <w:rPr>
                <w:rFonts w:ascii="宋体" w:hAnsi="宋体" w:hint="eastAsia"/>
                <w:sz w:val="24"/>
              </w:rPr>
              <w:t>考生</w:t>
            </w:r>
          </w:p>
          <w:p w:rsidR="00347F68" w:rsidRDefault="00347F68" w:rsidP="00B37CA1">
            <w:pPr>
              <w:spacing w:line="360" w:lineRule="auto"/>
              <w:jc w:val="center"/>
              <w:rPr>
                <w:rFonts w:ascii="宋体" w:hAnsi="宋体"/>
                <w:sz w:val="24"/>
              </w:rPr>
            </w:pPr>
            <w:r>
              <w:rPr>
                <w:rFonts w:ascii="宋体" w:hAnsi="宋体" w:hint="eastAsia"/>
                <w:sz w:val="24"/>
              </w:rPr>
              <w:t>姓名</w:t>
            </w:r>
          </w:p>
        </w:tc>
        <w:tc>
          <w:tcPr>
            <w:tcW w:w="832" w:type="dxa"/>
          </w:tcPr>
          <w:p w:rsidR="00347F68" w:rsidRDefault="00347F68" w:rsidP="00B37CA1">
            <w:pPr>
              <w:widowControl/>
              <w:spacing w:line="360" w:lineRule="auto"/>
              <w:jc w:val="center"/>
              <w:rPr>
                <w:rFonts w:ascii="宋体" w:hAnsi="宋体"/>
                <w:sz w:val="24"/>
              </w:rPr>
            </w:pPr>
            <w:r>
              <w:rPr>
                <w:rFonts w:ascii="宋体" w:hAnsi="宋体" w:hint="eastAsia"/>
                <w:sz w:val="24"/>
              </w:rPr>
              <w:t>政治考核</w:t>
            </w:r>
          </w:p>
        </w:tc>
        <w:tc>
          <w:tcPr>
            <w:tcW w:w="1204" w:type="dxa"/>
          </w:tcPr>
          <w:p w:rsidR="00347F68" w:rsidRDefault="00347F68" w:rsidP="00B37CA1">
            <w:pPr>
              <w:widowControl/>
              <w:spacing w:line="360" w:lineRule="auto"/>
              <w:jc w:val="center"/>
              <w:rPr>
                <w:rFonts w:ascii="宋体" w:hAnsi="宋体"/>
                <w:sz w:val="24"/>
              </w:rPr>
            </w:pPr>
            <w:r>
              <w:rPr>
                <w:rFonts w:ascii="宋体" w:hAnsi="宋体" w:hint="eastAsia"/>
                <w:sz w:val="24"/>
              </w:rPr>
              <w:t>业务课笔试成绩</w:t>
            </w:r>
          </w:p>
        </w:tc>
        <w:tc>
          <w:tcPr>
            <w:tcW w:w="1085" w:type="dxa"/>
            <w:vAlign w:val="center"/>
          </w:tcPr>
          <w:p w:rsidR="00347F68" w:rsidRDefault="00347F68" w:rsidP="00B37CA1">
            <w:pPr>
              <w:widowControl/>
              <w:spacing w:line="360" w:lineRule="auto"/>
              <w:jc w:val="center"/>
              <w:rPr>
                <w:rFonts w:ascii="宋体" w:hAnsi="宋体"/>
                <w:sz w:val="24"/>
              </w:rPr>
            </w:pPr>
            <w:r>
              <w:rPr>
                <w:rFonts w:ascii="宋体" w:hAnsi="宋体" w:hint="eastAsia"/>
                <w:sz w:val="24"/>
              </w:rPr>
              <w:t>面试</w:t>
            </w:r>
          </w:p>
          <w:p w:rsidR="00347F68" w:rsidRDefault="00347F68" w:rsidP="00B37CA1">
            <w:pPr>
              <w:widowControl/>
              <w:spacing w:line="360" w:lineRule="auto"/>
              <w:jc w:val="center"/>
              <w:rPr>
                <w:rFonts w:ascii="宋体" w:hAnsi="宋体"/>
                <w:sz w:val="24"/>
              </w:rPr>
            </w:pPr>
            <w:r>
              <w:rPr>
                <w:rFonts w:ascii="宋体" w:hAnsi="宋体" w:hint="eastAsia"/>
                <w:sz w:val="24"/>
              </w:rPr>
              <w:t>成绩</w:t>
            </w:r>
          </w:p>
        </w:tc>
        <w:tc>
          <w:tcPr>
            <w:tcW w:w="1033" w:type="dxa"/>
          </w:tcPr>
          <w:p w:rsidR="00347F68" w:rsidRDefault="00347F68" w:rsidP="00B37CA1">
            <w:pPr>
              <w:widowControl/>
              <w:spacing w:line="360" w:lineRule="auto"/>
              <w:jc w:val="center"/>
              <w:rPr>
                <w:rFonts w:ascii="宋体" w:hAnsi="宋体"/>
                <w:sz w:val="24"/>
              </w:rPr>
            </w:pPr>
            <w:r>
              <w:rPr>
                <w:rFonts w:ascii="宋体" w:hAnsi="宋体" w:hint="eastAsia"/>
                <w:sz w:val="24"/>
              </w:rPr>
              <w:t>GCT成绩</w:t>
            </w:r>
          </w:p>
        </w:tc>
        <w:tc>
          <w:tcPr>
            <w:tcW w:w="1085" w:type="dxa"/>
          </w:tcPr>
          <w:p w:rsidR="00347F68" w:rsidRDefault="00347F68" w:rsidP="00B37CA1">
            <w:pPr>
              <w:widowControl/>
              <w:spacing w:line="360" w:lineRule="auto"/>
              <w:jc w:val="center"/>
              <w:rPr>
                <w:rFonts w:ascii="宋体" w:hAnsi="宋体"/>
                <w:sz w:val="24"/>
              </w:rPr>
            </w:pPr>
            <w:r>
              <w:rPr>
                <w:rFonts w:ascii="宋体" w:hAnsi="宋体" w:hint="eastAsia"/>
                <w:sz w:val="24"/>
              </w:rPr>
              <w:t>综合排名</w:t>
            </w:r>
          </w:p>
        </w:tc>
        <w:tc>
          <w:tcPr>
            <w:tcW w:w="977" w:type="dxa"/>
          </w:tcPr>
          <w:p w:rsidR="00347F68" w:rsidRDefault="00347F68" w:rsidP="00B37CA1">
            <w:pPr>
              <w:widowControl/>
              <w:spacing w:line="360" w:lineRule="auto"/>
              <w:jc w:val="center"/>
              <w:rPr>
                <w:rFonts w:ascii="宋体" w:hAnsi="宋体"/>
                <w:sz w:val="24"/>
              </w:rPr>
            </w:pPr>
            <w:proofErr w:type="gramStart"/>
            <w:r>
              <w:rPr>
                <w:rFonts w:ascii="宋体" w:hAnsi="宋体" w:hint="eastAsia"/>
                <w:sz w:val="24"/>
              </w:rPr>
              <w:t>拟录领域</w:t>
            </w:r>
            <w:proofErr w:type="gramEnd"/>
            <w:r>
              <w:rPr>
                <w:rFonts w:ascii="宋体" w:hAnsi="宋体" w:hint="eastAsia"/>
                <w:sz w:val="24"/>
              </w:rPr>
              <w:t>名称</w:t>
            </w:r>
          </w:p>
        </w:tc>
        <w:tc>
          <w:tcPr>
            <w:tcW w:w="1013" w:type="dxa"/>
          </w:tcPr>
          <w:p w:rsidR="00347F68" w:rsidRDefault="00347F68" w:rsidP="00B37CA1">
            <w:pPr>
              <w:widowControl/>
              <w:spacing w:line="360" w:lineRule="auto"/>
              <w:jc w:val="center"/>
              <w:rPr>
                <w:rFonts w:ascii="宋体" w:hAnsi="宋体"/>
                <w:sz w:val="24"/>
              </w:rPr>
            </w:pPr>
            <w:r>
              <w:rPr>
                <w:rFonts w:ascii="宋体" w:hAnsi="宋体" w:hint="eastAsia"/>
                <w:sz w:val="24"/>
              </w:rPr>
              <w:t>备</w:t>
            </w:r>
          </w:p>
          <w:p w:rsidR="00347F68" w:rsidRDefault="00347F68" w:rsidP="00B37CA1">
            <w:pPr>
              <w:widowControl/>
              <w:spacing w:line="360" w:lineRule="auto"/>
              <w:jc w:val="center"/>
              <w:rPr>
                <w:rFonts w:ascii="宋体" w:hAnsi="宋体"/>
                <w:sz w:val="24"/>
              </w:rPr>
            </w:pPr>
            <w:r>
              <w:rPr>
                <w:rFonts w:ascii="宋体" w:hAnsi="宋体" w:hint="eastAsia"/>
                <w:sz w:val="24"/>
              </w:rPr>
              <w:t>注</w:t>
            </w:r>
          </w:p>
        </w:tc>
      </w:tr>
      <w:tr w:rsidR="00347F68" w:rsidTr="00B37CA1">
        <w:trPr>
          <w:cantSplit/>
          <w:trHeight w:val="480"/>
        </w:trPr>
        <w:tc>
          <w:tcPr>
            <w:tcW w:w="570" w:type="dxa"/>
          </w:tcPr>
          <w:p w:rsidR="00347F68" w:rsidRDefault="00347F68" w:rsidP="00B37CA1">
            <w:pPr>
              <w:spacing w:line="360" w:lineRule="auto"/>
              <w:rPr>
                <w:rFonts w:ascii="宋体" w:hAnsi="宋体"/>
                <w:sz w:val="24"/>
              </w:rPr>
            </w:pPr>
          </w:p>
        </w:tc>
        <w:tc>
          <w:tcPr>
            <w:tcW w:w="723" w:type="dxa"/>
          </w:tcPr>
          <w:p w:rsidR="00347F68" w:rsidRDefault="00347F68" w:rsidP="00B37CA1">
            <w:pPr>
              <w:spacing w:line="360" w:lineRule="auto"/>
              <w:rPr>
                <w:rFonts w:ascii="宋体" w:hAnsi="宋体"/>
                <w:sz w:val="24"/>
              </w:rPr>
            </w:pPr>
          </w:p>
        </w:tc>
        <w:tc>
          <w:tcPr>
            <w:tcW w:w="832" w:type="dxa"/>
          </w:tcPr>
          <w:p w:rsidR="00347F68" w:rsidRDefault="00347F68" w:rsidP="00B37CA1">
            <w:pPr>
              <w:spacing w:line="360" w:lineRule="auto"/>
              <w:rPr>
                <w:rFonts w:ascii="宋体" w:hAnsi="宋体"/>
                <w:sz w:val="24"/>
              </w:rPr>
            </w:pPr>
          </w:p>
        </w:tc>
        <w:tc>
          <w:tcPr>
            <w:tcW w:w="1204" w:type="dxa"/>
          </w:tcPr>
          <w:p w:rsidR="00347F68" w:rsidRDefault="00347F68" w:rsidP="00B37CA1">
            <w:pPr>
              <w:spacing w:line="360" w:lineRule="auto"/>
              <w:rPr>
                <w:rFonts w:ascii="宋体" w:hAnsi="宋体"/>
                <w:sz w:val="24"/>
              </w:rPr>
            </w:pPr>
          </w:p>
        </w:tc>
        <w:tc>
          <w:tcPr>
            <w:tcW w:w="1085" w:type="dxa"/>
          </w:tcPr>
          <w:p w:rsidR="00347F68" w:rsidRDefault="00347F68" w:rsidP="00B37CA1">
            <w:pPr>
              <w:spacing w:line="360" w:lineRule="auto"/>
              <w:rPr>
                <w:rFonts w:ascii="宋体" w:hAnsi="宋体"/>
                <w:sz w:val="24"/>
              </w:rPr>
            </w:pPr>
          </w:p>
        </w:tc>
        <w:tc>
          <w:tcPr>
            <w:tcW w:w="1033" w:type="dxa"/>
          </w:tcPr>
          <w:p w:rsidR="00347F68" w:rsidRDefault="00347F68" w:rsidP="00B37CA1">
            <w:pPr>
              <w:spacing w:line="360" w:lineRule="auto"/>
              <w:rPr>
                <w:rFonts w:ascii="宋体" w:hAnsi="宋体"/>
                <w:sz w:val="24"/>
              </w:rPr>
            </w:pPr>
          </w:p>
        </w:tc>
        <w:tc>
          <w:tcPr>
            <w:tcW w:w="1085" w:type="dxa"/>
          </w:tcPr>
          <w:p w:rsidR="00347F68" w:rsidRDefault="00347F68" w:rsidP="00B37CA1">
            <w:pPr>
              <w:spacing w:line="360" w:lineRule="auto"/>
              <w:rPr>
                <w:rFonts w:ascii="宋体" w:hAnsi="宋体"/>
                <w:sz w:val="24"/>
              </w:rPr>
            </w:pPr>
          </w:p>
        </w:tc>
        <w:tc>
          <w:tcPr>
            <w:tcW w:w="977" w:type="dxa"/>
          </w:tcPr>
          <w:p w:rsidR="00347F68" w:rsidRDefault="00347F68" w:rsidP="00B37CA1">
            <w:pPr>
              <w:spacing w:line="360" w:lineRule="auto"/>
              <w:rPr>
                <w:rFonts w:ascii="宋体" w:hAnsi="宋体"/>
                <w:sz w:val="24"/>
              </w:rPr>
            </w:pPr>
          </w:p>
        </w:tc>
        <w:tc>
          <w:tcPr>
            <w:tcW w:w="1013" w:type="dxa"/>
          </w:tcPr>
          <w:p w:rsidR="00347F68" w:rsidRDefault="00347F68" w:rsidP="00B37CA1">
            <w:pPr>
              <w:spacing w:line="360" w:lineRule="auto"/>
              <w:rPr>
                <w:rFonts w:ascii="宋体" w:hAnsi="宋体"/>
                <w:sz w:val="24"/>
              </w:rPr>
            </w:pPr>
          </w:p>
        </w:tc>
      </w:tr>
      <w:tr w:rsidR="00347F68" w:rsidTr="00B37CA1">
        <w:trPr>
          <w:cantSplit/>
          <w:trHeight w:val="480"/>
        </w:trPr>
        <w:tc>
          <w:tcPr>
            <w:tcW w:w="570" w:type="dxa"/>
          </w:tcPr>
          <w:p w:rsidR="00347F68" w:rsidRDefault="00347F68" w:rsidP="00B37CA1">
            <w:pPr>
              <w:spacing w:line="360" w:lineRule="auto"/>
              <w:rPr>
                <w:rFonts w:ascii="宋体" w:hAnsi="宋体"/>
                <w:sz w:val="24"/>
              </w:rPr>
            </w:pPr>
          </w:p>
        </w:tc>
        <w:tc>
          <w:tcPr>
            <w:tcW w:w="723" w:type="dxa"/>
          </w:tcPr>
          <w:p w:rsidR="00347F68" w:rsidRDefault="00347F68" w:rsidP="00B37CA1">
            <w:pPr>
              <w:spacing w:line="360" w:lineRule="auto"/>
              <w:rPr>
                <w:rFonts w:ascii="宋体" w:hAnsi="宋体"/>
                <w:sz w:val="24"/>
              </w:rPr>
            </w:pPr>
          </w:p>
        </w:tc>
        <w:tc>
          <w:tcPr>
            <w:tcW w:w="832" w:type="dxa"/>
          </w:tcPr>
          <w:p w:rsidR="00347F68" w:rsidRDefault="00347F68" w:rsidP="00B37CA1">
            <w:pPr>
              <w:spacing w:line="360" w:lineRule="auto"/>
              <w:rPr>
                <w:rFonts w:ascii="宋体" w:hAnsi="宋体"/>
                <w:sz w:val="24"/>
              </w:rPr>
            </w:pPr>
          </w:p>
        </w:tc>
        <w:tc>
          <w:tcPr>
            <w:tcW w:w="1204" w:type="dxa"/>
          </w:tcPr>
          <w:p w:rsidR="00347F68" w:rsidRDefault="00347F68" w:rsidP="00B37CA1">
            <w:pPr>
              <w:spacing w:line="360" w:lineRule="auto"/>
              <w:rPr>
                <w:rFonts w:ascii="宋体" w:hAnsi="宋体"/>
                <w:sz w:val="24"/>
              </w:rPr>
            </w:pPr>
          </w:p>
        </w:tc>
        <w:tc>
          <w:tcPr>
            <w:tcW w:w="1085" w:type="dxa"/>
          </w:tcPr>
          <w:p w:rsidR="00347F68" w:rsidRDefault="00347F68" w:rsidP="00B37CA1">
            <w:pPr>
              <w:spacing w:line="360" w:lineRule="auto"/>
              <w:rPr>
                <w:rFonts w:ascii="宋体" w:hAnsi="宋体"/>
                <w:sz w:val="24"/>
              </w:rPr>
            </w:pPr>
          </w:p>
        </w:tc>
        <w:tc>
          <w:tcPr>
            <w:tcW w:w="1033" w:type="dxa"/>
          </w:tcPr>
          <w:p w:rsidR="00347F68" w:rsidRDefault="00347F68" w:rsidP="00B37CA1">
            <w:pPr>
              <w:spacing w:line="360" w:lineRule="auto"/>
              <w:rPr>
                <w:rFonts w:ascii="宋体" w:hAnsi="宋体"/>
                <w:sz w:val="24"/>
              </w:rPr>
            </w:pPr>
          </w:p>
        </w:tc>
        <w:tc>
          <w:tcPr>
            <w:tcW w:w="1085" w:type="dxa"/>
          </w:tcPr>
          <w:p w:rsidR="00347F68" w:rsidRDefault="00347F68" w:rsidP="00B37CA1">
            <w:pPr>
              <w:spacing w:line="360" w:lineRule="auto"/>
              <w:rPr>
                <w:rFonts w:ascii="宋体" w:hAnsi="宋体"/>
                <w:sz w:val="24"/>
              </w:rPr>
            </w:pPr>
          </w:p>
        </w:tc>
        <w:tc>
          <w:tcPr>
            <w:tcW w:w="977" w:type="dxa"/>
          </w:tcPr>
          <w:p w:rsidR="00347F68" w:rsidRDefault="00347F68" w:rsidP="00B37CA1">
            <w:pPr>
              <w:spacing w:line="360" w:lineRule="auto"/>
              <w:rPr>
                <w:rFonts w:ascii="宋体" w:hAnsi="宋体"/>
                <w:sz w:val="24"/>
              </w:rPr>
            </w:pPr>
          </w:p>
        </w:tc>
        <w:tc>
          <w:tcPr>
            <w:tcW w:w="1013" w:type="dxa"/>
          </w:tcPr>
          <w:p w:rsidR="00347F68" w:rsidRDefault="00347F68" w:rsidP="00B37CA1">
            <w:pPr>
              <w:spacing w:line="360" w:lineRule="auto"/>
              <w:rPr>
                <w:rFonts w:ascii="宋体" w:hAnsi="宋体"/>
                <w:sz w:val="24"/>
              </w:rPr>
            </w:pPr>
          </w:p>
        </w:tc>
      </w:tr>
      <w:tr w:rsidR="00347F68" w:rsidTr="00B37CA1">
        <w:trPr>
          <w:cantSplit/>
          <w:trHeight w:val="450"/>
        </w:trPr>
        <w:tc>
          <w:tcPr>
            <w:tcW w:w="570" w:type="dxa"/>
          </w:tcPr>
          <w:p w:rsidR="00347F68" w:rsidRDefault="00347F68" w:rsidP="00B37CA1">
            <w:pPr>
              <w:spacing w:line="360" w:lineRule="auto"/>
              <w:rPr>
                <w:rFonts w:ascii="宋体" w:hAnsi="宋体"/>
                <w:sz w:val="24"/>
              </w:rPr>
            </w:pPr>
          </w:p>
        </w:tc>
        <w:tc>
          <w:tcPr>
            <w:tcW w:w="723" w:type="dxa"/>
          </w:tcPr>
          <w:p w:rsidR="00347F68" w:rsidRDefault="00347F68" w:rsidP="00B37CA1">
            <w:pPr>
              <w:spacing w:line="360" w:lineRule="auto"/>
              <w:rPr>
                <w:rFonts w:ascii="宋体" w:hAnsi="宋体"/>
                <w:sz w:val="24"/>
              </w:rPr>
            </w:pPr>
          </w:p>
        </w:tc>
        <w:tc>
          <w:tcPr>
            <w:tcW w:w="832" w:type="dxa"/>
          </w:tcPr>
          <w:p w:rsidR="00347F68" w:rsidRDefault="00347F68" w:rsidP="00B37CA1">
            <w:pPr>
              <w:spacing w:line="360" w:lineRule="auto"/>
              <w:rPr>
                <w:rFonts w:ascii="宋体" w:hAnsi="宋体"/>
                <w:sz w:val="24"/>
              </w:rPr>
            </w:pPr>
          </w:p>
        </w:tc>
        <w:tc>
          <w:tcPr>
            <w:tcW w:w="1204" w:type="dxa"/>
          </w:tcPr>
          <w:p w:rsidR="00347F68" w:rsidRDefault="00347F68" w:rsidP="00B37CA1">
            <w:pPr>
              <w:spacing w:line="360" w:lineRule="auto"/>
              <w:rPr>
                <w:rFonts w:ascii="宋体" w:hAnsi="宋体"/>
                <w:sz w:val="24"/>
              </w:rPr>
            </w:pPr>
          </w:p>
        </w:tc>
        <w:tc>
          <w:tcPr>
            <w:tcW w:w="1085" w:type="dxa"/>
          </w:tcPr>
          <w:p w:rsidR="00347F68" w:rsidRDefault="00347F68" w:rsidP="00B37CA1">
            <w:pPr>
              <w:spacing w:line="360" w:lineRule="auto"/>
              <w:rPr>
                <w:rFonts w:ascii="宋体" w:hAnsi="宋体"/>
                <w:sz w:val="24"/>
              </w:rPr>
            </w:pPr>
          </w:p>
        </w:tc>
        <w:tc>
          <w:tcPr>
            <w:tcW w:w="1033" w:type="dxa"/>
          </w:tcPr>
          <w:p w:rsidR="00347F68" w:rsidRDefault="00347F68" w:rsidP="00B37CA1">
            <w:pPr>
              <w:spacing w:line="360" w:lineRule="auto"/>
              <w:rPr>
                <w:rFonts w:ascii="宋体" w:hAnsi="宋体"/>
                <w:sz w:val="24"/>
              </w:rPr>
            </w:pPr>
          </w:p>
        </w:tc>
        <w:tc>
          <w:tcPr>
            <w:tcW w:w="1085" w:type="dxa"/>
          </w:tcPr>
          <w:p w:rsidR="00347F68" w:rsidRDefault="00347F68" w:rsidP="00B37CA1">
            <w:pPr>
              <w:spacing w:line="360" w:lineRule="auto"/>
              <w:rPr>
                <w:rFonts w:ascii="宋体" w:hAnsi="宋体"/>
                <w:sz w:val="24"/>
              </w:rPr>
            </w:pPr>
          </w:p>
        </w:tc>
        <w:tc>
          <w:tcPr>
            <w:tcW w:w="977" w:type="dxa"/>
          </w:tcPr>
          <w:p w:rsidR="00347F68" w:rsidRDefault="00347F68" w:rsidP="00B37CA1">
            <w:pPr>
              <w:spacing w:line="360" w:lineRule="auto"/>
              <w:rPr>
                <w:rFonts w:ascii="宋体" w:hAnsi="宋体"/>
                <w:sz w:val="24"/>
              </w:rPr>
            </w:pPr>
          </w:p>
        </w:tc>
        <w:tc>
          <w:tcPr>
            <w:tcW w:w="1013" w:type="dxa"/>
          </w:tcPr>
          <w:p w:rsidR="00347F68" w:rsidRDefault="00347F68" w:rsidP="00B37CA1">
            <w:pPr>
              <w:spacing w:line="360" w:lineRule="auto"/>
              <w:rPr>
                <w:rFonts w:ascii="宋体" w:hAnsi="宋体"/>
                <w:sz w:val="24"/>
              </w:rPr>
            </w:pPr>
          </w:p>
        </w:tc>
      </w:tr>
      <w:tr w:rsidR="00347F68" w:rsidTr="00B37CA1">
        <w:trPr>
          <w:cantSplit/>
          <w:trHeight w:val="450"/>
        </w:trPr>
        <w:tc>
          <w:tcPr>
            <w:tcW w:w="570" w:type="dxa"/>
          </w:tcPr>
          <w:p w:rsidR="00347F68" w:rsidRDefault="00347F68" w:rsidP="00B37CA1">
            <w:pPr>
              <w:spacing w:line="360" w:lineRule="auto"/>
              <w:rPr>
                <w:rFonts w:ascii="宋体" w:hAnsi="宋体"/>
                <w:sz w:val="24"/>
              </w:rPr>
            </w:pPr>
          </w:p>
        </w:tc>
        <w:tc>
          <w:tcPr>
            <w:tcW w:w="723" w:type="dxa"/>
          </w:tcPr>
          <w:p w:rsidR="00347F68" w:rsidRDefault="00347F68" w:rsidP="00B37CA1">
            <w:pPr>
              <w:spacing w:line="360" w:lineRule="auto"/>
              <w:rPr>
                <w:rFonts w:ascii="宋体" w:hAnsi="宋体"/>
                <w:sz w:val="24"/>
              </w:rPr>
            </w:pPr>
          </w:p>
        </w:tc>
        <w:tc>
          <w:tcPr>
            <w:tcW w:w="832" w:type="dxa"/>
          </w:tcPr>
          <w:p w:rsidR="00347F68" w:rsidRDefault="00347F68" w:rsidP="00B37CA1">
            <w:pPr>
              <w:spacing w:line="360" w:lineRule="auto"/>
              <w:rPr>
                <w:rFonts w:ascii="宋体" w:hAnsi="宋体"/>
                <w:sz w:val="24"/>
              </w:rPr>
            </w:pPr>
          </w:p>
        </w:tc>
        <w:tc>
          <w:tcPr>
            <w:tcW w:w="1204" w:type="dxa"/>
          </w:tcPr>
          <w:p w:rsidR="00347F68" w:rsidRDefault="00347F68" w:rsidP="00B37CA1">
            <w:pPr>
              <w:spacing w:line="360" w:lineRule="auto"/>
              <w:rPr>
                <w:rFonts w:ascii="宋体" w:hAnsi="宋体"/>
                <w:sz w:val="24"/>
              </w:rPr>
            </w:pPr>
          </w:p>
        </w:tc>
        <w:tc>
          <w:tcPr>
            <w:tcW w:w="1085" w:type="dxa"/>
          </w:tcPr>
          <w:p w:rsidR="00347F68" w:rsidRDefault="00347F68" w:rsidP="00B37CA1">
            <w:pPr>
              <w:spacing w:line="360" w:lineRule="auto"/>
              <w:rPr>
                <w:rFonts w:ascii="宋体" w:hAnsi="宋体"/>
                <w:sz w:val="24"/>
              </w:rPr>
            </w:pPr>
          </w:p>
        </w:tc>
        <w:tc>
          <w:tcPr>
            <w:tcW w:w="1033" w:type="dxa"/>
          </w:tcPr>
          <w:p w:rsidR="00347F68" w:rsidRDefault="00347F68" w:rsidP="00B37CA1">
            <w:pPr>
              <w:spacing w:line="360" w:lineRule="auto"/>
              <w:rPr>
                <w:rFonts w:ascii="宋体" w:hAnsi="宋体"/>
                <w:sz w:val="24"/>
              </w:rPr>
            </w:pPr>
          </w:p>
        </w:tc>
        <w:tc>
          <w:tcPr>
            <w:tcW w:w="1085" w:type="dxa"/>
          </w:tcPr>
          <w:p w:rsidR="00347F68" w:rsidRDefault="00347F68" w:rsidP="00B37CA1">
            <w:pPr>
              <w:spacing w:line="360" w:lineRule="auto"/>
              <w:rPr>
                <w:rFonts w:ascii="宋体" w:hAnsi="宋体"/>
                <w:sz w:val="24"/>
              </w:rPr>
            </w:pPr>
          </w:p>
        </w:tc>
        <w:tc>
          <w:tcPr>
            <w:tcW w:w="977" w:type="dxa"/>
          </w:tcPr>
          <w:p w:rsidR="00347F68" w:rsidRDefault="00347F68" w:rsidP="00B37CA1">
            <w:pPr>
              <w:spacing w:line="360" w:lineRule="auto"/>
              <w:rPr>
                <w:rFonts w:ascii="宋体" w:hAnsi="宋体"/>
                <w:sz w:val="24"/>
              </w:rPr>
            </w:pPr>
          </w:p>
        </w:tc>
        <w:tc>
          <w:tcPr>
            <w:tcW w:w="1013" w:type="dxa"/>
          </w:tcPr>
          <w:p w:rsidR="00347F68" w:rsidRDefault="00347F68" w:rsidP="00B37CA1">
            <w:pPr>
              <w:spacing w:line="360" w:lineRule="auto"/>
              <w:rPr>
                <w:rFonts w:ascii="宋体" w:hAnsi="宋体"/>
                <w:sz w:val="24"/>
              </w:rPr>
            </w:pPr>
          </w:p>
        </w:tc>
      </w:tr>
      <w:tr w:rsidR="00347F68" w:rsidTr="00B37CA1">
        <w:trPr>
          <w:cantSplit/>
          <w:trHeight w:val="465"/>
        </w:trPr>
        <w:tc>
          <w:tcPr>
            <w:tcW w:w="570" w:type="dxa"/>
          </w:tcPr>
          <w:p w:rsidR="00347F68" w:rsidRDefault="00347F68" w:rsidP="00B37CA1">
            <w:pPr>
              <w:spacing w:line="360" w:lineRule="auto"/>
              <w:rPr>
                <w:rFonts w:ascii="宋体" w:hAnsi="宋体"/>
                <w:sz w:val="24"/>
              </w:rPr>
            </w:pPr>
          </w:p>
        </w:tc>
        <w:tc>
          <w:tcPr>
            <w:tcW w:w="723" w:type="dxa"/>
          </w:tcPr>
          <w:p w:rsidR="00347F68" w:rsidRDefault="00347F68" w:rsidP="00B37CA1">
            <w:pPr>
              <w:spacing w:line="360" w:lineRule="auto"/>
              <w:rPr>
                <w:rFonts w:ascii="宋体" w:hAnsi="宋体"/>
                <w:sz w:val="24"/>
              </w:rPr>
            </w:pPr>
          </w:p>
        </w:tc>
        <w:tc>
          <w:tcPr>
            <w:tcW w:w="832" w:type="dxa"/>
          </w:tcPr>
          <w:p w:rsidR="00347F68" w:rsidRDefault="00347F68" w:rsidP="00B37CA1">
            <w:pPr>
              <w:spacing w:line="360" w:lineRule="auto"/>
              <w:rPr>
                <w:rFonts w:ascii="宋体" w:hAnsi="宋体"/>
                <w:sz w:val="24"/>
              </w:rPr>
            </w:pPr>
          </w:p>
        </w:tc>
        <w:tc>
          <w:tcPr>
            <w:tcW w:w="1204" w:type="dxa"/>
          </w:tcPr>
          <w:p w:rsidR="00347F68" w:rsidRDefault="00347F68" w:rsidP="00B37CA1">
            <w:pPr>
              <w:spacing w:line="360" w:lineRule="auto"/>
              <w:rPr>
                <w:rFonts w:ascii="宋体" w:hAnsi="宋体"/>
                <w:sz w:val="24"/>
              </w:rPr>
            </w:pPr>
          </w:p>
        </w:tc>
        <w:tc>
          <w:tcPr>
            <w:tcW w:w="1085" w:type="dxa"/>
          </w:tcPr>
          <w:p w:rsidR="00347F68" w:rsidRDefault="00347F68" w:rsidP="00B37CA1">
            <w:pPr>
              <w:spacing w:line="360" w:lineRule="auto"/>
              <w:rPr>
                <w:rFonts w:ascii="宋体" w:hAnsi="宋体"/>
                <w:sz w:val="24"/>
              </w:rPr>
            </w:pPr>
          </w:p>
        </w:tc>
        <w:tc>
          <w:tcPr>
            <w:tcW w:w="1033" w:type="dxa"/>
          </w:tcPr>
          <w:p w:rsidR="00347F68" w:rsidRDefault="00347F68" w:rsidP="00B37CA1">
            <w:pPr>
              <w:spacing w:line="360" w:lineRule="auto"/>
              <w:rPr>
                <w:rFonts w:ascii="宋体" w:hAnsi="宋体"/>
                <w:sz w:val="24"/>
              </w:rPr>
            </w:pPr>
          </w:p>
        </w:tc>
        <w:tc>
          <w:tcPr>
            <w:tcW w:w="1085" w:type="dxa"/>
          </w:tcPr>
          <w:p w:rsidR="00347F68" w:rsidRDefault="00347F68" w:rsidP="00B37CA1">
            <w:pPr>
              <w:spacing w:line="360" w:lineRule="auto"/>
              <w:rPr>
                <w:rFonts w:ascii="宋体" w:hAnsi="宋体"/>
                <w:sz w:val="24"/>
              </w:rPr>
            </w:pPr>
          </w:p>
        </w:tc>
        <w:tc>
          <w:tcPr>
            <w:tcW w:w="977" w:type="dxa"/>
          </w:tcPr>
          <w:p w:rsidR="00347F68" w:rsidRDefault="00347F68" w:rsidP="00B37CA1">
            <w:pPr>
              <w:spacing w:line="360" w:lineRule="auto"/>
              <w:rPr>
                <w:rFonts w:ascii="宋体" w:hAnsi="宋体"/>
                <w:sz w:val="24"/>
              </w:rPr>
            </w:pPr>
          </w:p>
        </w:tc>
        <w:tc>
          <w:tcPr>
            <w:tcW w:w="1013" w:type="dxa"/>
          </w:tcPr>
          <w:p w:rsidR="00347F68" w:rsidRDefault="00347F68" w:rsidP="00B37CA1">
            <w:pPr>
              <w:spacing w:line="360" w:lineRule="auto"/>
              <w:rPr>
                <w:rFonts w:ascii="宋体" w:hAnsi="宋体"/>
                <w:sz w:val="24"/>
              </w:rPr>
            </w:pPr>
          </w:p>
        </w:tc>
      </w:tr>
      <w:tr w:rsidR="00347F68" w:rsidTr="00B37CA1">
        <w:trPr>
          <w:cantSplit/>
          <w:trHeight w:val="450"/>
        </w:trPr>
        <w:tc>
          <w:tcPr>
            <w:tcW w:w="570" w:type="dxa"/>
          </w:tcPr>
          <w:p w:rsidR="00347F68" w:rsidRDefault="00347F68" w:rsidP="00B37CA1">
            <w:pPr>
              <w:spacing w:line="360" w:lineRule="auto"/>
              <w:rPr>
                <w:rFonts w:ascii="宋体" w:hAnsi="宋体"/>
                <w:sz w:val="24"/>
              </w:rPr>
            </w:pPr>
          </w:p>
        </w:tc>
        <w:tc>
          <w:tcPr>
            <w:tcW w:w="723" w:type="dxa"/>
          </w:tcPr>
          <w:p w:rsidR="00347F68" w:rsidRDefault="00347F68" w:rsidP="00B37CA1">
            <w:pPr>
              <w:spacing w:line="360" w:lineRule="auto"/>
              <w:rPr>
                <w:rFonts w:ascii="宋体" w:hAnsi="宋体"/>
                <w:sz w:val="24"/>
              </w:rPr>
            </w:pPr>
          </w:p>
        </w:tc>
        <w:tc>
          <w:tcPr>
            <w:tcW w:w="832" w:type="dxa"/>
          </w:tcPr>
          <w:p w:rsidR="00347F68" w:rsidRDefault="00347F68" w:rsidP="00B37CA1">
            <w:pPr>
              <w:spacing w:line="360" w:lineRule="auto"/>
              <w:rPr>
                <w:rFonts w:ascii="宋体" w:hAnsi="宋体"/>
                <w:sz w:val="24"/>
              </w:rPr>
            </w:pPr>
          </w:p>
        </w:tc>
        <w:tc>
          <w:tcPr>
            <w:tcW w:w="1204" w:type="dxa"/>
          </w:tcPr>
          <w:p w:rsidR="00347F68" w:rsidRDefault="00347F68" w:rsidP="00B37CA1">
            <w:pPr>
              <w:spacing w:line="360" w:lineRule="auto"/>
              <w:rPr>
                <w:rFonts w:ascii="宋体" w:hAnsi="宋体"/>
                <w:sz w:val="24"/>
              </w:rPr>
            </w:pPr>
          </w:p>
        </w:tc>
        <w:tc>
          <w:tcPr>
            <w:tcW w:w="1085" w:type="dxa"/>
          </w:tcPr>
          <w:p w:rsidR="00347F68" w:rsidRDefault="00347F68" w:rsidP="00B37CA1">
            <w:pPr>
              <w:spacing w:line="360" w:lineRule="auto"/>
              <w:rPr>
                <w:rFonts w:ascii="宋体" w:hAnsi="宋体"/>
                <w:sz w:val="24"/>
              </w:rPr>
            </w:pPr>
          </w:p>
        </w:tc>
        <w:tc>
          <w:tcPr>
            <w:tcW w:w="1033" w:type="dxa"/>
          </w:tcPr>
          <w:p w:rsidR="00347F68" w:rsidRDefault="00347F68" w:rsidP="00B37CA1">
            <w:pPr>
              <w:spacing w:line="360" w:lineRule="auto"/>
              <w:rPr>
                <w:rFonts w:ascii="宋体" w:hAnsi="宋体"/>
                <w:sz w:val="24"/>
              </w:rPr>
            </w:pPr>
          </w:p>
        </w:tc>
        <w:tc>
          <w:tcPr>
            <w:tcW w:w="1085" w:type="dxa"/>
          </w:tcPr>
          <w:p w:rsidR="00347F68" w:rsidRDefault="00347F68" w:rsidP="00B37CA1">
            <w:pPr>
              <w:spacing w:line="360" w:lineRule="auto"/>
              <w:rPr>
                <w:rFonts w:ascii="宋体" w:hAnsi="宋体"/>
                <w:sz w:val="24"/>
              </w:rPr>
            </w:pPr>
          </w:p>
        </w:tc>
        <w:tc>
          <w:tcPr>
            <w:tcW w:w="977" w:type="dxa"/>
          </w:tcPr>
          <w:p w:rsidR="00347F68" w:rsidRDefault="00347F68" w:rsidP="00B37CA1">
            <w:pPr>
              <w:spacing w:line="360" w:lineRule="auto"/>
              <w:rPr>
                <w:rFonts w:ascii="宋体" w:hAnsi="宋体"/>
                <w:sz w:val="24"/>
              </w:rPr>
            </w:pPr>
          </w:p>
        </w:tc>
        <w:tc>
          <w:tcPr>
            <w:tcW w:w="1013" w:type="dxa"/>
          </w:tcPr>
          <w:p w:rsidR="00347F68" w:rsidRDefault="00347F68" w:rsidP="00B37CA1">
            <w:pPr>
              <w:spacing w:line="360" w:lineRule="auto"/>
              <w:rPr>
                <w:rFonts w:ascii="宋体" w:hAnsi="宋体"/>
                <w:sz w:val="24"/>
              </w:rPr>
            </w:pPr>
          </w:p>
        </w:tc>
      </w:tr>
      <w:tr w:rsidR="00347F68" w:rsidTr="00B37CA1">
        <w:trPr>
          <w:cantSplit/>
          <w:trHeight w:val="465"/>
        </w:trPr>
        <w:tc>
          <w:tcPr>
            <w:tcW w:w="570" w:type="dxa"/>
          </w:tcPr>
          <w:p w:rsidR="00347F68" w:rsidRDefault="00347F68" w:rsidP="00B37CA1">
            <w:pPr>
              <w:spacing w:line="360" w:lineRule="auto"/>
              <w:rPr>
                <w:rFonts w:ascii="宋体" w:hAnsi="宋体"/>
                <w:sz w:val="24"/>
              </w:rPr>
            </w:pPr>
          </w:p>
        </w:tc>
        <w:tc>
          <w:tcPr>
            <w:tcW w:w="723" w:type="dxa"/>
          </w:tcPr>
          <w:p w:rsidR="00347F68" w:rsidRDefault="00347F68" w:rsidP="00B37CA1">
            <w:pPr>
              <w:spacing w:line="360" w:lineRule="auto"/>
              <w:rPr>
                <w:rFonts w:ascii="宋体" w:hAnsi="宋体"/>
                <w:sz w:val="24"/>
              </w:rPr>
            </w:pPr>
          </w:p>
        </w:tc>
        <w:tc>
          <w:tcPr>
            <w:tcW w:w="832" w:type="dxa"/>
          </w:tcPr>
          <w:p w:rsidR="00347F68" w:rsidRDefault="00347F68" w:rsidP="00B37CA1">
            <w:pPr>
              <w:spacing w:line="360" w:lineRule="auto"/>
              <w:rPr>
                <w:rFonts w:ascii="宋体" w:hAnsi="宋体"/>
                <w:sz w:val="24"/>
              </w:rPr>
            </w:pPr>
          </w:p>
        </w:tc>
        <w:tc>
          <w:tcPr>
            <w:tcW w:w="1204" w:type="dxa"/>
          </w:tcPr>
          <w:p w:rsidR="00347F68" w:rsidRDefault="00347F68" w:rsidP="00B37CA1">
            <w:pPr>
              <w:spacing w:line="360" w:lineRule="auto"/>
              <w:rPr>
                <w:rFonts w:ascii="宋体" w:hAnsi="宋体"/>
                <w:sz w:val="24"/>
              </w:rPr>
            </w:pPr>
          </w:p>
        </w:tc>
        <w:tc>
          <w:tcPr>
            <w:tcW w:w="1085" w:type="dxa"/>
          </w:tcPr>
          <w:p w:rsidR="00347F68" w:rsidRDefault="00347F68" w:rsidP="00B37CA1">
            <w:pPr>
              <w:spacing w:line="360" w:lineRule="auto"/>
              <w:rPr>
                <w:rFonts w:ascii="宋体" w:hAnsi="宋体"/>
                <w:sz w:val="24"/>
              </w:rPr>
            </w:pPr>
          </w:p>
        </w:tc>
        <w:tc>
          <w:tcPr>
            <w:tcW w:w="1033" w:type="dxa"/>
          </w:tcPr>
          <w:p w:rsidR="00347F68" w:rsidRDefault="00347F68" w:rsidP="00B37CA1">
            <w:pPr>
              <w:spacing w:line="360" w:lineRule="auto"/>
              <w:rPr>
                <w:rFonts w:ascii="宋体" w:hAnsi="宋体"/>
                <w:sz w:val="24"/>
              </w:rPr>
            </w:pPr>
          </w:p>
        </w:tc>
        <w:tc>
          <w:tcPr>
            <w:tcW w:w="1085" w:type="dxa"/>
          </w:tcPr>
          <w:p w:rsidR="00347F68" w:rsidRDefault="00347F68" w:rsidP="00B37CA1">
            <w:pPr>
              <w:spacing w:line="360" w:lineRule="auto"/>
              <w:rPr>
                <w:rFonts w:ascii="宋体" w:hAnsi="宋体"/>
                <w:sz w:val="24"/>
              </w:rPr>
            </w:pPr>
          </w:p>
        </w:tc>
        <w:tc>
          <w:tcPr>
            <w:tcW w:w="977" w:type="dxa"/>
          </w:tcPr>
          <w:p w:rsidR="00347F68" w:rsidRDefault="00347F68" w:rsidP="00B37CA1">
            <w:pPr>
              <w:spacing w:line="360" w:lineRule="auto"/>
              <w:rPr>
                <w:rFonts w:ascii="宋体" w:hAnsi="宋体"/>
                <w:sz w:val="24"/>
              </w:rPr>
            </w:pPr>
          </w:p>
        </w:tc>
        <w:tc>
          <w:tcPr>
            <w:tcW w:w="1013" w:type="dxa"/>
          </w:tcPr>
          <w:p w:rsidR="00347F68" w:rsidRDefault="00347F68" w:rsidP="00B37CA1">
            <w:pPr>
              <w:spacing w:line="360" w:lineRule="auto"/>
              <w:rPr>
                <w:rFonts w:ascii="宋体" w:hAnsi="宋体"/>
                <w:sz w:val="24"/>
              </w:rPr>
            </w:pPr>
          </w:p>
        </w:tc>
      </w:tr>
      <w:tr w:rsidR="00347F68" w:rsidTr="00B37CA1">
        <w:trPr>
          <w:cantSplit/>
          <w:trHeight w:val="465"/>
        </w:trPr>
        <w:tc>
          <w:tcPr>
            <w:tcW w:w="570" w:type="dxa"/>
          </w:tcPr>
          <w:p w:rsidR="00347F68" w:rsidRDefault="00347F68" w:rsidP="00B37CA1">
            <w:pPr>
              <w:spacing w:line="360" w:lineRule="auto"/>
              <w:rPr>
                <w:rFonts w:ascii="宋体" w:hAnsi="宋体"/>
                <w:sz w:val="24"/>
              </w:rPr>
            </w:pPr>
          </w:p>
        </w:tc>
        <w:tc>
          <w:tcPr>
            <w:tcW w:w="723" w:type="dxa"/>
          </w:tcPr>
          <w:p w:rsidR="00347F68" w:rsidRDefault="00347F68" w:rsidP="00B37CA1">
            <w:pPr>
              <w:spacing w:line="360" w:lineRule="auto"/>
              <w:rPr>
                <w:rFonts w:ascii="宋体" w:hAnsi="宋体"/>
                <w:sz w:val="24"/>
              </w:rPr>
            </w:pPr>
          </w:p>
        </w:tc>
        <w:tc>
          <w:tcPr>
            <w:tcW w:w="832" w:type="dxa"/>
          </w:tcPr>
          <w:p w:rsidR="00347F68" w:rsidRDefault="00347F68" w:rsidP="00B37CA1">
            <w:pPr>
              <w:spacing w:line="360" w:lineRule="auto"/>
              <w:rPr>
                <w:rFonts w:ascii="宋体" w:hAnsi="宋体"/>
                <w:sz w:val="24"/>
              </w:rPr>
            </w:pPr>
          </w:p>
        </w:tc>
        <w:tc>
          <w:tcPr>
            <w:tcW w:w="1204" w:type="dxa"/>
          </w:tcPr>
          <w:p w:rsidR="00347F68" w:rsidRDefault="00347F68" w:rsidP="00B37CA1">
            <w:pPr>
              <w:spacing w:line="360" w:lineRule="auto"/>
              <w:rPr>
                <w:rFonts w:ascii="宋体" w:hAnsi="宋体"/>
                <w:sz w:val="24"/>
              </w:rPr>
            </w:pPr>
          </w:p>
        </w:tc>
        <w:tc>
          <w:tcPr>
            <w:tcW w:w="1085" w:type="dxa"/>
          </w:tcPr>
          <w:p w:rsidR="00347F68" w:rsidRDefault="00347F68" w:rsidP="00B37CA1">
            <w:pPr>
              <w:spacing w:line="360" w:lineRule="auto"/>
              <w:rPr>
                <w:rFonts w:ascii="宋体" w:hAnsi="宋体"/>
                <w:sz w:val="24"/>
              </w:rPr>
            </w:pPr>
          </w:p>
        </w:tc>
        <w:tc>
          <w:tcPr>
            <w:tcW w:w="1033" w:type="dxa"/>
          </w:tcPr>
          <w:p w:rsidR="00347F68" w:rsidRDefault="00347F68" w:rsidP="00B37CA1">
            <w:pPr>
              <w:spacing w:line="360" w:lineRule="auto"/>
              <w:rPr>
                <w:rFonts w:ascii="宋体" w:hAnsi="宋体"/>
                <w:sz w:val="24"/>
              </w:rPr>
            </w:pPr>
          </w:p>
        </w:tc>
        <w:tc>
          <w:tcPr>
            <w:tcW w:w="1085" w:type="dxa"/>
          </w:tcPr>
          <w:p w:rsidR="00347F68" w:rsidRDefault="00347F68" w:rsidP="00B37CA1">
            <w:pPr>
              <w:spacing w:line="360" w:lineRule="auto"/>
              <w:rPr>
                <w:rFonts w:ascii="宋体" w:hAnsi="宋体"/>
                <w:sz w:val="24"/>
              </w:rPr>
            </w:pPr>
          </w:p>
        </w:tc>
        <w:tc>
          <w:tcPr>
            <w:tcW w:w="977" w:type="dxa"/>
          </w:tcPr>
          <w:p w:rsidR="00347F68" w:rsidRDefault="00347F68" w:rsidP="00B37CA1">
            <w:pPr>
              <w:spacing w:line="360" w:lineRule="auto"/>
              <w:rPr>
                <w:rFonts w:ascii="宋体" w:hAnsi="宋体"/>
                <w:sz w:val="24"/>
              </w:rPr>
            </w:pPr>
          </w:p>
        </w:tc>
        <w:tc>
          <w:tcPr>
            <w:tcW w:w="1013" w:type="dxa"/>
          </w:tcPr>
          <w:p w:rsidR="00347F68" w:rsidRDefault="00347F68" w:rsidP="00B37CA1">
            <w:pPr>
              <w:spacing w:line="360" w:lineRule="auto"/>
              <w:rPr>
                <w:rFonts w:ascii="宋体" w:hAnsi="宋体"/>
                <w:sz w:val="24"/>
              </w:rPr>
            </w:pPr>
          </w:p>
        </w:tc>
      </w:tr>
      <w:tr w:rsidR="00347F68" w:rsidTr="00B37CA1">
        <w:trPr>
          <w:cantSplit/>
          <w:trHeight w:val="450"/>
        </w:trPr>
        <w:tc>
          <w:tcPr>
            <w:tcW w:w="570" w:type="dxa"/>
          </w:tcPr>
          <w:p w:rsidR="00347F68" w:rsidRDefault="00347F68" w:rsidP="00B37CA1">
            <w:pPr>
              <w:spacing w:line="360" w:lineRule="auto"/>
              <w:rPr>
                <w:rFonts w:ascii="宋体" w:hAnsi="宋体"/>
                <w:sz w:val="24"/>
              </w:rPr>
            </w:pPr>
          </w:p>
        </w:tc>
        <w:tc>
          <w:tcPr>
            <w:tcW w:w="723" w:type="dxa"/>
          </w:tcPr>
          <w:p w:rsidR="00347F68" w:rsidRDefault="00347F68" w:rsidP="00B37CA1">
            <w:pPr>
              <w:spacing w:line="360" w:lineRule="auto"/>
              <w:rPr>
                <w:rFonts w:ascii="宋体" w:hAnsi="宋体"/>
                <w:sz w:val="24"/>
              </w:rPr>
            </w:pPr>
          </w:p>
        </w:tc>
        <w:tc>
          <w:tcPr>
            <w:tcW w:w="832" w:type="dxa"/>
          </w:tcPr>
          <w:p w:rsidR="00347F68" w:rsidRDefault="00347F68" w:rsidP="00B37CA1">
            <w:pPr>
              <w:spacing w:line="360" w:lineRule="auto"/>
              <w:rPr>
                <w:rFonts w:ascii="宋体" w:hAnsi="宋体"/>
                <w:sz w:val="24"/>
              </w:rPr>
            </w:pPr>
          </w:p>
        </w:tc>
        <w:tc>
          <w:tcPr>
            <w:tcW w:w="1204" w:type="dxa"/>
          </w:tcPr>
          <w:p w:rsidR="00347F68" w:rsidRDefault="00347F68" w:rsidP="00B37CA1">
            <w:pPr>
              <w:spacing w:line="360" w:lineRule="auto"/>
              <w:rPr>
                <w:rFonts w:ascii="宋体" w:hAnsi="宋体"/>
                <w:sz w:val="24"/>
              </w:rPr>
            </w:pPr>
          </w:p>
        </w:tc>
        <w:tc>
          <w:tcPr>
            <w:tcW w:w="1085" w:type="dxa"/>
          </w:tcPr>
          <w:p w:rsidR="00347F68" w:rsidRDefault="00347F68" w:rsidP="00B37CA1">
            <w:pPr>
              <w:spacing w:line="360" w:lineRule="auto"/>
              <w:rPr>
                <w:rFonts w:ascii="宋体" w:hAnsi="宋体"/>
                <w:sz w:val="24"/>
              </w:rPr>
            </w:pPr>
          </w:p>
        </w:tc>
        <w:tc>
          <w:tcPr>
            <w:tcW w:w="1033" w:type="dxa"/>
          </w:tcPr>
          <w:p w:rsidR="00347F68" w:rsidRDefault="00347F68" w:rsidP="00B37CA1">
            <w:pPr>
              <w:spacing w:line="360" w:lineRule="auto"/>
              <w:rPr>
                <w:rFonts w:ascii="宋体" w:hAnsi="宋体"/>
                <w:sz w:val="24"/>
              </w:rPr>
            </w:pPr>
          </w:p>
        </w:tc>
        <w:tc>
          <w:tcPr>
            <w:tcW w:w="1085" w:type="dxa"/>
          </w:tcPr>
          <w:p w:rsidR="00347F68" w:rsidRDefault="00347F68" w:rsidP="00B37CA1">
            <w:pPr>
              <w:spacing w:line="360" w:lineRule="auto"/>
              <w:rPr>
                <w:rFonts w:ascii="宋体" w:hAnsi="宋体"/>
                <w:sz w:val="24"/>
              </w:rPr>
            </w:pPr>
          </w:p>
        </w:tc>
        <w:tc>
          <w:tcPr>
            <w:tcW w:w="977" w:type="dxa"/>
          </w:tcPr>
          <w:p w:rsidR="00347F68" w:rsidRDefault="00347F68" w:rsidP="00B37CA1">
            <w:pPr>
              <w:spacing w:line="360" w:lineRule="auto"/>
              <w:rPr>
                <w:rFonts w:ascii="宋体" w:hAnsi="宋体"/>
                <w:sz w:val="24"/>
              </w:rPr>
            </w:pPr>
          </w:p>
        </w:tc>
        <w:tc>
          <w:tcPr>
            <w:tcW w:w="1013" w:type="dxa"/>
          </w:tcPr>
          <w:p w:rsidR="00347F68" w:rsidRDefault="00347F68" w:rsidP="00B37CA1">
            <w:pPr>
              <w:spacing w:line="360" w:lineRule="auto"/>
              <w:rPr>
                <w:rFonts w:ascii="宋体" w:hAnsi="宋体"/>
                <w:sz w:val="24"/>
              </w:rPr>
            </w:pPr>
          </w:p>
        </w:tc>
      </w:tr>
      <w:tr w:rsidR="00347F68" w:rsidTr="00B37CA1">
        <w:trPr>
          <w:cantSplit/>
          <w:trHeight w:val="450"/>
        </w:trPr>
        <w:tc>
          <w:tcPr>
            <w:tcW w:w="570" w:type="dxa"/>
          </w:tcPr>
          <w:p w:rsidR="00347F68" w:rsidRDefault="00347F68" w:rsidP="00B37CA1">
            <w:pPr>
              <w:spacing w:line="360" w:lineRule="auto"/>
              <w:rPr>
                <w:rFonts w:ascii="宋体" w:hAnsi="宋体"/>
                <w:sz w:val="24"/>
              </w:rPr>
            </w:pPr>
          </w:p>
        </w:tc>
        <w:tc>
          <w:tcPr>
            <w:tcW w:w="723" w:type="dxa"/>
          </w:tcPr>
          <w:p w:rsidR="00347F68" w:rsidRDefault="00347F68" w:rsidP="00B37CA1">
            <w:pPr>
              <w:spacing w:line="360" w:lineRule="auto"/>
              <w:rPr>
                <w:rFonts w:ascii="宋体" w:hAnsi="宋体"/>
                <w:sz w:val="24"/>
              </w:rPr>
            </w:pPr>
          </w:p>
        </w:tc>
        <w:tc>
          <w:tcPr>
            <w:tcW w:w="832" w:type="dxa"/>
          </w:tcPr>
          <w:p w:rsidR="00347F68" w:rsidRDefault="00347F68" w:rsidP="00B37CA1">
            <w:pPr>
              <w:spacing w:line="360" w:lineRule="auto"/>
              <w:rPr>
                <w:rFonts w:ascii="宋体" w:hAnsi="宋体"/>
                <w:sz w:val="24"/>
              </w:rPr>
            </w:pPr>
          </w:p>
        </w:tc>
        <w:tc>
          <w:tcPr>
            <w:tcW w:w="1204" w:type="dxa"/>
          </w:tcPr>
          <w:p w:rsidR="00347F68" w:rsidRDefault="00347F68" w:rsidP="00B37CA1">
            <w:pPr>
              <w:spacing w:line="360" w:lineRule="auto"/>
              <w:rPr>
                <w:rFonts w:ascii="宋体" w:hAnsi="宋体"/>
                <w:sz w:val="24"/>
              </w:rPr>
            </w:pPr>
          </w:p>
        </w:tc>
        <w:tc>
          <w:tcPr>
            <w:tcW w:w="1085" w:type="dxa"/>
          </w:tcPr>
          <w:p w:rsidR="00347F68" w:rsidRDefault="00347F68" w:rsidP="00B37CA1">
            <w:pPr>
              <w:spacing w:line="360" w:lineRule="auto"/>
              <w:rPr>
                <w:rFonts w:ascii="宋体" w:hAnsi="宋体"/>
                <w:sz w:val="24"/>
              </w:rPr>
            </w:pPr>
          </w:p>
        </w:tc>
        <w:tc>
          <w:tcPr>
            <w:tcW w:w="1033" w:type="dxa"/>
          </w:tcPr>
          <w:p w:rsidR="00347F68" w:rsidRDefault="00347F68" w:rsidP="00B37CA1">
            <w:pPr>
              <w:spacing w:line="360" w:lineRule="auto"/>
              <w:rPr>
                <w:rFonts w:ascii="宋体" w:hAnsi="宋体"/>
                <w:sz w:val="24"/>
              </w:rPr>
            </w:pPr>
          </w:p>
        </w:tc>
        <w:tc>
          <w:tcPr>
            <w:tcW w:w="1085" w:type="dxa"/>
          </w:tcPr>
          <w:p w:rsidR="00347F68" w:rsidRDefault="00347F68" w:rsidP="00B37CA1">
            <w:pPr>
              <w:spacing w:line="360" w:lineRule="auto"/>
              <w:rPr>
                <w:rFonts w:ascii="宋体" w:hAnsi="宋体"/>
                <w:sz w:val="24"/>
              </w:rPr>
            </w:pPr>
          </w:p>
        </w:tc>
        <w:tc>
          <w:tcPr>
            <w:tcW w:w="977" w:type="dxa"/>
          </w:tcPr>
          <w:p w:rsidR="00347F68" w:rsidRDefault="00347F68" w:rsidP="00B37CA1">
            <w:pPr>
              <w:spacing w:line="360" w:lineRule="auto"/>
              <w:rPr>
                <w:rFonts w:ascii="宋体" w:hAnsi="宋体"/>
                <w:sz w:val="24"/>
              </w:rPr>
            </w:pPr>
          </w:p>
        </w:tc>
        <w:tc>
          <w:tcPr>
            <w:tcW w:w="1013" w:type="dxa"/>
          </w:tcPr>
          <w:p w:rsidR="00347F68" w:rsidRDefault="00347F68" w:rsidP="00B37CA1">
            <w:pPr>
              <w:spacing w:line="360" w:lineRule="auto"/>
              <w:rPr>
                <w:rFonts w:ascii="宋体" w:hAnsi="宋体"/>
                <w:sz w:val="24"/>
              </w:rPr>
            </w:pPr>
          </w:p>
        </w:tc>
      </w:tr>
      <w:tr w:rsidR="00347F68" w:rsidTr="00B37CA1">
        <w:trPr>
          <w:cantSplit/>
          <w:trHeight w:val="465"/>
        </w:trPr>
        <w:tc>
          <w:tcPr>
            <w:tcW w:w="570" w:type="dxa"/>
          </w:tcPr>
          <w:p w:rsidR="00347F68" w:rsidRDefault="00347F68" w:rsidP="00B37CA1">
            <w:pPr>
              <w:spacing w:line="360" w:lineRule="auto"/>
              <w:rPr>
                <w:rFonts w:ascii="宋体" w:hAnsi="宋体"/>
                <w:sz w:val="24"/>
              </w:rPr>
            </w:pPr>
          </w:p>
        </w:tc>
        <w:tc>
          <w:tcPr>
            <w:tcW w:w="723" w:type="dxa"/>
          </w:tcPr>
          <w:p w:rsidR="00347F68" w:rsidRDefault="00347F68" w:rsidP="00B37CA1">
            <w:pPr>
              <w:spacing w:line="360" w:lineRule="auto"/>
              <w:rPr>
                <w:rFonts w:ascii="宋体" w:hAnsi="宋体"/>
                <w:sz w:val="24"/>
              </w:rPr>
            </w:pPr>
          </w:p>
        </w:tc>
        <w:tc>
          <w:tcPr>
            <w:tcW w:w="832" w:type="dxa"/>
          </w:tcPr>
          <w:p w:rsidR="00347F68" w:rsidRDefault="00347F68" w:rsidP="00B37CA1">
            <w:pPr>
              <w:spacing w:line="360" w:lineRule="auto"/>
              <w:rPr>
                <w:rFonts w:ascii="宋体" w:hAnsi="宋体"/>
                <w:sz w:val="24"/>
              </w:rPr>
            </w:pPr>
          </w:p>
        </w:tc>
        <w:tc>
          <w:tcPr>
            <w:tcW w:w="1204" w:type="dxa"/>
          </w:tcPr>
          <w:p w:rsidR="00347F68" w:rsidRDefault="00347F68" w:rsidP="00B37CA1">
            <w:pPr>
              <w:spacing w:line="360" w:lineRule="auto"/>
              <w:rPr>
                <w:rFonts w:ascii="宋体" w:hAnsi="宋体"/>
                <w:sz w:val="24"/>
              </w:rPr>
            </w:pPr>
          </w:p>
        </w:tc>
        <w:tc>
          <w:tcPr>
            <w:tcW w:w="1085" w:type="dxa"/>
          </w:tcPr>
          <w:p w:rsidR="00347F68" w:rsidRDefault="00347F68" w:rsidP="00B37CA1">
            <w:pPr>
              <w:spacing w:line="360" w:lineRule="auto"/>
              <w:rPr>
                <w:rFonts w:ascii="宋体" w:hAnsi="宋体"/>
                <w:sz w:val="24"/>
              </w:rPr>
            </w:pPr>
          </w:p>
        </w:tc>
        <w:tc>
          <w:tcPr>
            <w:tcW w:w="1033" w:type="dxa"/>
          </w:tcPr>
          <w:p w:rsidR="00347F68" w:rsidRDefault="00347F68" w:rsidP="00B37CA1">
            <w:pPr>
              <w:spacing w:line="360" w:lineRule="auto"/>
              <w:rPr>
                <w:rFonts w:ascii="宋体" w:hAnsi="宋体"/>
                <w:sz w:val="24"/>
              </w:rPr>
            </w:pPr>
          </w:p>
        </w:tc>
        <w:tc>
          <w:tcPr>
            <w:tcW w:w="1085" w:type="dxa"/>
          </w:tcPr>
          <w:p w:rsidR="00347F68" w:rsidRDefault="00347F68" w:rsidP="00B37CA1">
            <w:pPr>
              <w:spacing w:line="360" w:lineRule="auto"/>
              <w:rPr>
                <w:rFonts w:ascii="宋体" w:hAnsi="宋体"/>
                <w:sz w:val="24"/>
              </w:rPr>
            </w:pPr>
          </w:p>
        </w:tc>
        <w:tc>
          <w:tcPr>
            <w:tcW w:w="977" w:type="dxa"/>
          </w:tcPr>
          <w:p w:rsidR="00347F68" w:rsidRDefault="00347F68" w:rsidP="00B37CA1">
            <w:pPr>
              <w:spacing w:line="360" w:lineRule="auto"/>
              <w:rPr>
                <w:rFonts w:ascii="宋体" w:hAnsi="宋体"/>
                <w:sz w:val="24"/>
              </w:rPr>
            </w:pPr>
          </w:p>
        </w:tc>
        <w:tc>
          <w:tcPr>
            <w:tcW w:w="1013" w:type="dxa"/>
          </w:tcPr>
          <w:p w:rsidR="00347F68" w:rsidRDefault="00347F68" w:rsidP="00B37CA1">
            <w:pPr>
              <w:spacing w:line="360" w:lineRule="auto"/>
              <w:rPr>
                <w:rFonts w:ascii="宋体" w:hAnsi="宋体"/>
                <w:sz w:val="24"/>
              </w:rPr>
            </w:pPr>
          </w:p>
        </w:tc>
      </w:tr>
      <w:tr w:rsidR="00347F68" w:rsidTr="00B37CA1">
        <w:trPr>
          <w:cantSplit/>
          <w:trHeight w:val="465"/>
        </w:trPr>
        <w:tc>
          <w:tcPr>
            <w:tcW w:w="570" w:type="dxa"/>
          </w:tcPr>
          <w:p w:rsidR="00347F68" w:rsidRDefault="00347F68" w:rsidP="00B37CA1">
            <w:pPr>
              <w:spacing w:line="360" w:lineRule="auto"/>
              <w:rPr>
                <w:rFonts w:ascii="宋体" w:hAnsi="宋体"/>
                <w:sz w:val="24"/>
              </w:rPr>
            </w:pPr>
          </w:p>
        </w:tc>
        <w:tc>
          <w:tcPr>
            <w:tcW w:w="723" w:type="dxa"/>
          </w:tcPr>
          <w:p w:rsidR="00347F68" w:rsidRDefault="00347F68" w:rsidP="00B37CA1">
            <w:pPr>
              <w:spacing w:line="360" w:lineRule="auto"/>
              <w:rPr>
                <w:rFonts w:ascii="宋体" w:hAnsi="宋体"/>
                <w:sz w:val="24"/>
              </w:rPr>
            </w:pPr>
          </w:p>
        </w:tc>
        <w:tc>
          <w:tcPr>
            <w:tcW w:w="832" w:type="dxa"/>
          </w:tcPr>
          <w:p w:rsidR="00347F68" w:rsidRDefault="00347F68" w:rsidP="00B37CA1">
            <w:pPr>
              <w:spacing w:line="360" w:lineRule="auto"/>
              <w:rPr>
                <w:rFonts w:ascii="宋体" w:hAnsi="宋体"/>
                <w:sz w:val="24"/>
              </w:rPr>
            </w:pPr>
          </w:p>
        </w:tc>
        <w:tc>
          <w:tcPr>
            <w:tcW w:w="1204" w:type="dxa"/>
          </w:tcPr>
          <w:p w:rsidR="00347F68" w:rsidRDefault="00347F68" w:rsidP="00B37CA1">
            <w:pPr>
              <w:spacing w:line="360" w:lineRule="auto"/>
              <w:rPr>
                <w:rFonts w:ascii="宋体" w:hAnsi="宋体"/>
                <w:sz w:val="24"/>
              </w:rPr>
            </w:pPr>
          </w:p>
        </w:tc>
        <w:tc>
          <w:tcPr>
            <w:tcW w:w="1085" w:type="dxa"/>
          </w:tcPr>
          <w:p w:rsidR="00347F68" w:rsidRDefault="00347F68" w:rsidP="00B37CA1">
            <w:pPr>
              <w:spacing w:line="360" w:lineRule="auto"/>
              <w:rPr>
                <w:rFonts w:ascii="宋体" w:hAnsi="宋体"/>
                <w:sz w:val="24"/>
              </w:rPr>
            </w:pPr>
          </w:p>
        </w:tc>
        <w:tc>
          <w:tcPr>
            <w:tcW w:w="1033" w:type="dxa"/>
          </w:tcPr>
          <w:p w:rsidR="00347F68" w:rsidRDefault="00347F68" w:rsidP="00B37CA1">
            <w:pPr>
              <w:spacing w:line="360" w:lineRule="auto"/>
              <w:rPr>
                <w:rFonts w:ascii="宋体" w:hAnsi="宋体"/>
                <w:sz w:val="24"/>
              </w:rPr>
            </w:pPr>
          </w:p>
        </w:tc>
        <w:tc>
          <w:tcPr>
            <w:tcW w:w="1085" w:type="dxa"/>
          </w:tcPr>
          <w:p w:rsidR="00347F68" w:rsidRDefault="00347F68" w:rsidP="00B37CA1">
            <w:pPr>
              <w:spacing w:line="360" w:lineRule="auto"/>
              <w:rPr>
                <w:rFonts w:ascii="宋体" w:hAnsi="宋体"/>
                <w:sz w:val="24"/>
              </w:rPr>
            </w:pPr>
          </w:p>
        </w:tc>
        <w:tc>
          <w:tcPr>
            <w:tcW w:w="977" w:type="dxa"/>
          </w:tcPr>
          <w:p w:rsidR="00347F68" w:rsidRDefault="00347F68" w:rsidP="00B37CA1">
            <w:pPr>
              <w:spacing w:line="360" w:lineRule="auto"/>
              <w:rPr>
                <w:rFonts w:ascii="宋体" w:hAnsi="宋体"/>
                <w:sz w:val="24"/>
              </w:rPr>
            </w:pPr>
          </w:p>
        </w:tc>
        <w:tc>
          <w:tcPr>
            <w:tcW w:w="1013" w:type="dxa"/>
          </w:tcPr>
          <w:p w:rsidR="00347F68" w:rsidRDefault="00347F68" w:rsidP="00B37CA1">
            <w:pPr>
              <w:spacing w:line="360" w:lineRule="auto"/>
              <w:rPr>
                <w:rFonts w:ascii="宋体" w:hAnsi="宋体"/>
                <w:sz w:val="24"/>
              </w:rPr>
            </w:pPr>
          </w:p>
        </w:tc>
      </w:tr>
      <w:tr w:rsidR="00347F68" w:rsidTr="00B37CA1">
        <w:trPr>
          <w:cantSplit/>
          <w:trHeight w:val="465"/>
        </w:trPr>
        <w:tc>
          <w:tcPr>
            <w:tcW w:w="570" w:type="dxa"/>
          </w:tcPr>
          <w:p w:rsidR="00347F68" w:rsidRDefault="00347F68" w:rsidP="00B37CA1">
            <w:pPr>
              <w:spacing w:line="360" w:lineRule="auto"/>
              <w:rPr>
                <w:rFonts w:ascii="宋体" w:hAnsi="宋体"/>
                <w:sz w:val="24"/>
              </w:rPr>
            </w:pPr>
          </w:p>
        </w:tc>
        <w:tc>
          <w:tcPr>
            <w:tcW w:w="723" w:type="dxa"/>
          </w:tcPr>
          <w:p w:rsidR="00347F68" w:rsidRDefault="00347F68" w:rsidP="00B37CA1">
            <w:pPr>
              <w:spacing w:line="360" w:lineRule="auto"/>
              <w:rPr>
                <w:rFonts w:ascii="宋体" w:hAnsi="宋体"/>
                <w:sz w:val="24"/>
              </w:rPr>
            </w:pPr>
          </w:p>
        </w:tc>
        <w:tc>
          <w:tcPr>
            <w:tcW w:w="832" w:type="dxa"/>
          </w:tcPr>
          <w:p w:rsidR="00347F68" w:rsidRDefault="00347F68" w:rsidP="00B37CA1">
            <w:pPr>
              <w:spacing w:line="360" w:lineRule="auto"/>
              <w:rPr>
                <w:rFonts w:ascii="宋体" w:hAnsi="宋体"/>
                <w:sz w:val="24"/>
              </w:rPr>
            </w:pPr>
          </w:p>
        </w:tc>
        <w:tc>
          <w:tcPr>
            <w:tcW w:w="1204" w:type="dxa"/>
          </w:tcPr>
          <w:p w:rsidR="00347F68" w:rsidRDefault="00347F68" w:rsidP="00B37CA1">
            <w:pPr>
              <w:spacing w:line="360" w:lineRule="auto"/>
              <w:rPr>
                <w:rFonts w:ascii="宋体" w:hAnsi="宋体"/>
                <w:sz w:val="24"/>
              </w:rPr>
            </w:pPr>
          </w:p>
        </w:tc>
        <w:tc>
          <w:tcPr>
            <w:tcW w:w="1085" w:type="dxa"/>
          </w:tcPr>
          <w:p w:rsidR="00347F68" w:rsidRDefault="00347F68" w:rsidP="00B37CA1">
            <w:pPr>
              <w:spacing w:line="360" w:lineRule="auto"/>
              <w:rPr>
                <w:rFonts w:ascii="宋体" w:hAnsi="宋体"/>
                <w:sz w:val="24"/>
              </w:rPr>
            </w:pPr>
          </w:p>
        </w:tc>
        <w:tc>
          <w:tcPr>
            <w:tcW w:w="1033" w:type="dxa"/>
          </w:tcPr>
          <w:p w:rsidR="00347F68" w:rsidRDefault="00347F68" w:rsidP="00B37CA1">
            <w:pPr>
              <w:spacing w:line="360" w:lineRule="auto"/>
              <w:rPr>
                <w:rFonts w:ascii="宋体" w:hAnsi="宋体"/>
                <w:sz w:val="24"/>
              </w:rPr>
            </w:pPr>
          </w:p>
        </w:tc>
        <w:tc>
          <w:tcPr>
            <w:tcW w:w="1085" w:type="dxa"/>
          </w:tcPr>
          <w:p w:rsidR="00347F68" w:rsidRDefault="00347F68" w:rsidP="00B37CA1">
            <w:pPr>
              <w:spacing w:line="360" w:lineRule="auto"/>
              <w:rPr>
                <w:rFonts w:ascii="宋体" w:hAnsi="宋体"/>
                <w:sz w:val="24"/>
              </w:rPr>
            </w:pPr>
          </w:p>
        </w:tc>
        <w:tc>
          <w:tcPr>
            <w:tcW w:w="977" w:type="dxa"/>
          </w:tcPr>
          <w:p w:rsidR="00347F68" w:rsidRDefault="00347F68" w:rsidP="00B37CA1">
            <w:pPr>
              <w:spacing w:line="360" w:lineRule="auto"/>
              <w:rPr>
                <w:rFonts w:ascii="宋体" w:hAnsi="宋体"/>
                <w:sz w:val="24"/>
              </w:rPr>
            </w:pPr>
          </w:p>
        </w:tc>
        <w:tc>
          <w:tcPr>
            <w:tcW w:w="1013" w:type="dxa"/>
          </w:tcPr>
          <w:p w:rsidR="00347F68" w:rsidRDefault="00347F68" w:rsidP="00B37CA1">
            <w:pPr>
              <w:spacing w:line="360" w:lineRule="auto"/>
              <w:rPr>
                <w:rFonts w:ascii="宋体" w:hAnsi="宋体"/>
                <w:sz w:val="24"/>
              </w:rPr>
            </w:pPr>
          </w:p>
        </w:tc>
      </w:tr>
      <w:tr w:rsidR="00347F68" w:rsidTr="00B37CA1">
        <w:trPr>
          <w:cantSplit/>
          <w:trHeight w:val="465"/>
        </w:trPr>
        <w:tc>
          <w:tcPr>
            <w:tcW w:w="570" w:type="dxa"/>
          </w:tcPr>
          <w:p w:rsidR="00347F68" w:rsidRDefault="00347F68" w:rsidP="00B37CA1">
            <w:pPr>
              <w:spacing w:line="360" w:lineRule="auto"/>
              <w:rPr>
                <w:rFonts w:ascii="宋体" w:hAnsi="宋体"/>
                <w:sz w:val="24"/>
              </w:rPr>
            </w:pPr>
          </w:p>
        </w:tc>
        <w:tc>
          <w:tcPr>
            <w:tcW w:w="723" w:type="dxa"/>
          </w:tcPr>
          <w:p w:rsidR="00347F68" w:rsidRDefault="00347F68" w:rsidP="00B37CA1">
            <w:pPr>
              <w:spacing w:line="360" w:lineRule="auto"/>
              <w:rPr>
                <w:rFonts w:ascii="宋体" w:hAnsi="宋体"/>
                <w:sz w:val="24"/>
              </w:rPr>
            </w:pPr>
          </w:p>
        </w:tc>
        <w:tc>
          <w:tcPr>
            <w:tcW w:w="832" w:type="dxa"/>
          </w:tcPr>
          <w:p w:rsidR="00347F68" w:rsidRDefault="00347F68" w:rsidP="00B37CA1">
            <w:pPr>
              <w:spacing w:line="360" w:lineRule="auto"/>
              <w:rPr>
                <w:rFonts w:ascii="宋体" w:hAnsi="宋体"/>
                <w:sz w:val="24"/>
              </w:rPr>
            </w:pPr>
          </w:p>
        </w:tc>
        <w:tc>
          <w:tcPr>
            <w:tcW w:w="1204" w:type="dxa"/>
          </w:tcPr>
          <w:p w:rsidR="00347F68" w:rsidRDefault="00347F68" w:rsidP="00B37CA1">
            <w:pPr>
              <w:spacing w:line="360" w:lineRule="auto"/>
              <w:rPr>
                <w:rFonts w:ascii="宋体" w:hAnsi="宋体"/>
                <w:sz w:val="24"/>
              </w:rPr>
            </w:pPr>
          </w:p>
        </w:tc>
        <w:tc>
          <w:tcPr>
            <w:tcW w:w="1085" w:type="dxa"/>
          </w:tcPr>
          <w:p w:rsidR="00347F68" w:rsidRDefault="00347F68" w:rsidP="00B37CA1">
            <w:pPr>
              <w:spacing w:line="360" w:lineRule="auto"/>
              <w:rPr>
                <w:rFonts w:ascii="宋体" w:hAnsi="宋体"/>
                <w:sz w:val="24"/>
              </w:rPr>
            </w:pPr>
          </w:p>
        </w:tc>
        <w:tc>
          <w:tcPr>
            <w:tcW w:w="1033" w:type="dxa"/>
          </w:tcPr>
          <w:p w:rsidR="00347F68" w:rsidRDefault="00347F68" w:rsidP="00B37CA1">
            <w:pPr>
              <w:spacing w:line="360" w:lineRule="auto"/>
              <w:rPr>
                <w:rFonts w:ascii="宋体" w:hAnsi="宋体"/>
                <w:sz w:val="24"/>
              </w:rPr>
            </w:pPr>
          </w:p>
        </w:tc>
        <w:tc>
          <w:tcPr>
            <w:tcW w:w="1085" w:type="dxa"/>
          </w:tcPr>
          <w:p w:rsidR="00347F68" w:rsidRDefault="00347F68" w:rsidP="00B37CA1">
            <w:pPr>
              <w:spacing w:line="360" w:lineRule="auto"/>
              <w:rPr>
                <w:rFonts w:ascii="宋体" w:hAnsi="宋体"/>
                <w:sz w:val="24"/>
              </w:rPr>
            </w:pPr>
          </w:p>
        </w:tc>
        <w:tc>
          <w:tcPr>
            <w:tcW w:w="977" w:type="dxa"/>
          </w:tcPr>
          <w:p w:rsidR="00347F68" w:rsidRDefault="00347F68" w:rsidP="00B37CA1">
            <w:pPr>
              <w:spacing w:line="360" w:lineRule="auto"/>
              <w:rPr>
                <w:rFonts w:ascii="宋体" w:hAnsi="宋体"/>
                <w:sz w:val="24"/>
              </w:rPr>
            </w:pPr>
          </w:p>
        </w:tc>
        <w:tc>
          <w:tcPr>
            <w:tcW w:w="1013" w:type="dxa"/>
          </w:tcPr>
          <w:p w:rsidR="00347F68" w:rsidRDefault="00347F68" w:rsidP="00B37CA1">
            <w:pPr>
              <w:spacing w:line="360" w:lineRule="auto"/>
              <w:rPr>
                <w:rFonts w:ascii="宋体" w:hAnsi="宋体"/>
                <w:sz w:val="24"/>
              </w:rPr>
            </w:pPr>
          </w:p>
        </w:tc>
      </w:tr>
      <w:tr w:rsidR="00347F68" w:rsidTr="00B37CA1">
        <w:trPr>
          <w:cantSplit/>
          <w:trHeight w:val="465"/>
        </w:trPr>
        <w:tc>
          <w:tcPr>
            <w:tcW w:w="570" w:type="dxa"/>
          </w:tcPr>
          <w:p w:rsidR="00347F68" w:rsidRDefault="00347F68" w:rsidP="00B37CA1">
            <w:pPr>
              <w:spacing w:line="360" w:lineRule="auto"/>
              <w:rPr>
                <w:rFonts w:ascii="宋体" w:hAnsi="宋体"/>
                <w:sz w:val="24"/>
              </w:rPr>
            </w:pPr>
          </w:p>
        </w:tc>
        <w:tc>
          <w:tcPr>
            <w:tcW w:w="723" w:type="dxa"/>
          </w:tcPr>
          <w:p w:rsidR="00347F68" w:rsidRDefault="00347F68" w:rsidP="00B37CA1">
            <w:pPr>
              <w:spacing w:line="360" w:lineRule="auto"/>
              <w:rPr>
                <w:rFonts w:ascii="宋体" w:hAnsi="宋体"/>
                <w:sz w:val="24"/>
              </w:rPr>
            </w:pPr>
          </w:p>
        </w:tc>
        <w:tc>
          <w:tcPr>
            <w:tcW w:w="832" w:type="dxa"/>
          </w:tcPr>
          <w:p w:rsidR="00347F68" w:rsidRDefault="00347F68" w:rsidP="00B37CA1">
            <w:pPr>
              <w:spacing w:line="360" w:lineRule="auto"/>
              <w:rPr>
                <w:rFonts w:ascii="宋体" w:hAnsi="宋体"/>
                <w:sz w:val="24"/>
              </w:rPr>
            </w:pPr>
          </w:p>
        </w:tc>
        <w:tc>
          <w:tcPr>
            <w:tcW w:w="1204" w:type="dxa"/>
          </w:tcPr>
          <w:p w:rsidR="00347F68" w:rsidRDefault="00347F68" w:rsidP="00B37CA1">
            <w:pPr>
              <w:spacing w:line="360" w:lineRule="auto"/>
              <w:rPr>
                <w:rFonts w:ascii="宋体" w:hAnsi="宋体"/>
                <w:sz w:val="24"/>
              </w:rPr>
            </w:pPr>
          </w:p>
        </w:tc>
        <w:tc>
          <w:tcPr>
            <w:tcW w:w="1085" w:type="dxa"/>
          </w:tcPr>
          <w:p w:rsidR="00347F68" w:rsidRDefault="00347F68" w:rsidP="00B37CA1">
            <w:pPr>
              <w:spacing w:line="360" w:lineRule="auto"/>
              <w:rPr>
                <w:rFonts w:ascii="宋体" w:hAnsi="宋体"/>
                <w:sz w:val="24"/>
              </w:rPr>
            </w:pPr>
          </w:p>
        </w:tc>
        <w:tc>
          <w:tcPr>
            <w:tcW w:w="1033" w:type="dxa"/>
          </w:tcPr>
          <w:p w:rsidR="00347F68" w:rsidRDefault="00347F68" w:rsidP="00B37CA1">
            <w:pPr>
              <w:spacing w:line="360" w:lineRule="auto"/>
              <w:rPr>
                <w:rFonts w:ascii="宋体" w:hAnsi="宋体"/>
                <w:sz w:val="24"/>
              </w:rPr>
            </w:pPr>
          </w:p>
        </w:tc>
        <w:tc>
          <w:tcPr>
            <w:tcW w:w="1085" w:type="dxa"/>
          </w:tcPr>
          <w:p w:rsidR="00347F68" w:rsidRDefault="00347F68" w:rsidP="00B37CA1">
            <w:pPr>
              <w:spacing w:line="360" w:lineRule="auto"/>
              <w:rPr>
                <w:rFonts w:ascii="宋体" w:hAnsi="宋体"/>
                <w:sz w:val="24"/>
              </w:rPr>
            </w:pPr>
          </w:p>
        </w:tc>
        <w:tc>
          <w:tcPr>
            <w:tcW w:w="977" w:type="dxa"/>
          </w:tcPr>
          <w:p w:rsidR="00347F68" w:rsidRDefault="00347F68" w:rsidP="00B37CA1">
            <w:pPr>
              <w:spacing w:line="360" w:lineRule="auto"/>
              <w:rPr>
                <w:rFonts w:ascii="宋体" w:hAnsi="宋体"/>
                <w:sz w:val="24"/>
              </w:rPr>
            </w:pPr>
          </w:p>
        </w:tc>
        <w:tc>
          <w:tcPr>
            <w:tcW w:w="1013" w:type="dxa"/>
          </w:tcPr>
          <w:p w:rsidR="00347F68" w:rsidRDefault="00347F68" w:rsidP="00B37CA1">
            <w:pPr>
              <w:spacing w:line="360" w:lineRule="auto"/>
              <w:rPr>
                <w:rFonts w:ascii="宋体" w:hAnsi="宋体"/>
                <w:sz w:val="24"/>
              </w:rPr>
            </w:pPr>
          </w:p>
        </w:tc>
      </w:tr>
      <w:tr w:rsidR="00347F68" w:rsidTr="00B37CA1">
        <w:trPr>
          <w:cantSplit/>
          <w:trHeight w:val="465"/>
        </w:trPr>
        <w:tc>
          <w:tcPr>
            <w:tcW w:w="570" w:type="dxa"/>
          </w:tcPr>
          <w:p w:rsidR="00347F68" w:rsidRDefault="00347F68" w:rsidP="00B37CA1">
            <w:pPr>
              <w:spacing w:line="360" w:lineRule="auto"/>
              <w:rPr>
                <w:rFonts w:ascii="宋体" w:hAnsi="宋体"/>
                <w:sz w:val="24"/>
              </w:rPr>
            </w:pPr>
          </w:p>
        </w:tc>
        <w:tc>
          <w:tcPr>
            <w:tcW w:w="723" w:type="dxa"/>
          </w:tcPr>
          <w:p w:rsidR="00347F68" w:rsidRDefault="00347F68" w:rsidP="00B37CA1">
            <w:pPr>
              <w:spacing w:line="360" w:lineRule="auto"/>
              <w:rPr>
                <w:rFonts w:ascii="宋体" w:hAnsi="宋体"/>
                <w:sz w:val="24"/>
              </w:rPr>
            </w:pPr>
          </w:p>
        </w:tc>
        <w:tc>
          <w:tcPr>
            <w:tcW w:w="832" w:type="dxa"/>
          </w:tcPr>
          <w:p w:rsidR="00347F68" w:rsidRDefault="00347F68" w:rsidP="00B37CA1">
            <w:pPr>
              <w:spacing w:line="360" w:lineRule="auto"/>
              <w:rPr>
                <w:rFonts w:ascii="宋体" w:hAnsi="宋体"/>
                <w:sz w:val="24"/>
              </w:rPr>
            </w:pPr>
          </w:p>
        </w:tc>
        <w:tc>
          <w:tcPr>
            <w:tcW w:w="1204" w:type="dxa"/>
          </w:tcPr>
          <w:p w:rsidR="00347F68" w:rsidRDefault="00347F68" w:rsidP="00B37CA1">
            <w:pPr>
              <w:spacing w:line="360" w:lineRule="auto"/>
              <w:rPr>
                <w:rFonts w:ascii="宋体" w:hAnsi="宋体"/>
                <w:sz w:val="24"/>
              </w:rPr>
            </w:pPr>
          </w:p>
        </w:tc>
        <w:tc>
          <w:tcPr>
            <w:tcW w:w="1085" w:type="dxa"/>
          </w:tcPr>
          <w:p w:rsidR="00347F68" w:rsidRDefault="00347F68" w:rsidP="00B37CA1">
            <w:pPr>
              <w:spacing w:line="360" w:lineRule="auto"/>
              <w:rPr>
                <w:rFonts w:ascii="宋体" w:hAnsi="宋体"/>
                <w:sz w:val="24"/>
              </w:rPr>
            </w:pPr>
          </w:p>
        </w:tc>
        <w:tc>
          <w:tcPr>
            <w:tcW w:w="1033" w:type="dxa"/>
          </w:tcPr>
          <w:p w:rsidR="00347F68" w:rsidRDefault="00347F68" w:rsidP="00B37CA1">
            <w:pPr>
              <w:spacing w:line="360" w:lineRule="auto"/>
              <w:rPr>
                <w:rFonts w:ascii="宋体" w:hAnsi="宋体"/>
                <w:sz w:val="24"/>
              </w:rPr>
            </w:pPr>
          </w:p>
        </w:tc>
        <w:tc>
          <w:tcPr>
            <w:tcW w:w="1085" w:type="dxa"/>
          </w:tcPr>
          <w:p w:rsidR="00347F68" w:rsidRDefault="00347F68" w:rsidP="00B37CA1">
            <w:pPr>
              <w:spacing w:line="360" w:lineRule="auto"/>
              <w:rPr>
                <w:rFonts w:ascii="宋体" w:hAnsi="宋体"/>
                <w:sz w:val="24"/>
              </w:rPr>
            </w:pPr>
          </w:p>
        </w:tc>
        <w:tc>
          <w:tcPr>
            <w:tcW w:w="977" w:type="dxa"/>
          </w:tcPr>
          <w:p w:rsidR="00347F68" w:rsidRDefault="00347F68" w:rsidP="00B37CA1">
            <w:pPr>
              <w:spacing w:line="360" w:lineRule="auto"/>
              <w:rPr>
                <w:rFonts w:ascii="宋体" w:hAnsi="宋体"/>
                <w:sz w:val="24"/>
              </w:rPr>
            </w:pPr>
          </w:p>
        </w:tc>
        <w:tc>
          <w:tcPr>
            <w:tcW w:w="1013" w:type="dxa"/>
          </w:tcPr>
          <w:p w:rsidR="00347F68" w:rsidRDefault="00347F68" w:rsidP="00B37CA1">
            <w:pPr>
              <w:spacing w:line="360" w:lineRule="auto"/>
              <w:rPr>
                <w:rFonts w:ascii="宋体" w:hAnsi="宋体"/>
                <w:sz w:val="24"/>
              </w:rPr>
            </w:pPr>
          </w:p>
        </w:tc>
      </w:tr>
      <w:tr w:rsidR="00347F68" w:rsidTr="00B37CA1">
        <w:trPr>
          <w:cantSplit/>
          <w:trHeight w:val="465"/>
        </w:trPr>
        <w:tc>
          <w:tcPr>
            <w:tcW w:w="570" w:type="dxa"/>
          </w:tcPr>
          <w:p w:rsidR="00347F68" w:rsidRDefault="00347F68" w:rsidP="00B37CA1">
            <w:pPr>
              <w:spacing w:line="360" w:lineRule="auto"/>
              <w:rPr>
                <w:rFonts w:ascii="宋体" w:hAnsi="宋体"/>
                <w:sz w:val="24"/>
              </w:rPr>
            </w:pPr>
          </w:p>
        </w:tc>
        <w:tc>
          <w:tcPr>
            <w:tcW w:w="723" w:type="dxa"/>
          </w:tcPr>
          <w:p w:rsidR="00347F68" w:rsidRDefault="00347F68" w:rsidP="00B37CA1">
            <w:pPr>
              <w:spacing w:line="360" w:lineRule="auto"/>
              <w:rPr>
                <w:rFonts w:ascii="宋体" w:hAnsi="宋体"/>
                <w:sz w:val="24"/>
              </w:rPr>
            </w:pPr>
          </w:p>
        </w:tc>
        <w:tc>
          <w:tcPr>
            <w:tcW w:w="832" w:type="dxa"/>
          </w:tcPr>
          <w:p w:rsidR="00347F68" w:rsidRDefault="00347F68" w:rsidP="00B37CA1">
            <w:pPr>
              <w:spacing w:line="360" w:lineRule="auto"/>
              <w:rPr>
                <w:rFonts w:ascii="宋体" w:hAnsi="宋体"/>
                <w:sz w:val="24"/>
              </w:rPr>
            </w:pPr>
          </w:p>
        </w:tc>
        <w:tc>
          <w:tcPr>
            <w:tcW w:w="1204" w:type="dxa"/>
          </w:tcPr>
          <w:p w:rsidR="00347F68" w:rsidRDefault="00347F68" w:rsidP="00B37CA1">
            <w:pPr>
              <w:spacing w:line="360" w:lineRule="auto"/>
              <w:rPr>
                <w:rFonts w:ascii="宋体" w:hAnsi="宋体"/>
                <w:sz w:val="24"/>
              </w:rPr>
            </w:pPr>
          </w:p>
        </w:tc>
        <w:tc>
          <w:tcPr>
            <w:tcW w:w="1085" w:type="dxa"/>
          </w:tcPr>
          <w:p w:rsidR="00347F68" w:rsidRDefault="00347F68" w:rsidP="00B37CA1">
            <w:pPr>
              <w:spacing w:line="360" w:lineRule="auto"/>
              <w:rPr>
                <w:rFonts w:ascii="宋体" w:hAnsi="宋体"/>
                <w:sz w:val="24"/>
              </w:rPr>
            </w:pPr>
          </w:p>
        </w:tc>
        <w:tc>
          <w:tcPr>
            <w:tcW w:w="1033" w:type="dxa"/>
          </w:tcPr>
          <w:p w:rsidR="00347F68" w:rsidRDefault="00347F68" w:rsidP="00B37CA1">
            <w:pPr>
              <w:spacing w:line="360" w:lineRule="auto"/>
              <w:rPr>
                <w:rFonts w:ascii="宋体" w:hAnsi="宋体"/>
                <w:sz w:val="24"/>
              </w:rPr>
            </w:pPr>
          </w:p>
        </w:tc>
        <w:tc>
          <w:tcPr>
            <w:tcW w:w="1085" w:type="dxa"/>
          </w:tcPr>
          <w:p w:rsidR="00347F68" w:rsidRDefault="00347F68" w:rsidP="00B37CA1">
            <w:pPr>
              <w:spacing w:line="360" w:lineRule="auto"/>
              <w:rPr>
                <w:rFonts w:ascii="宋体" w:hAnsi="宋体"/>
                <w:sz w:val="24"/>
              </w:rPr>
            </w:pPr>
          </w:p>
        </w:tc>
        <w:tc>
          <w:tcPr>
            <w:tcW w:w="977" w:type="dxa"/>
          </w:tcPr>
          <w:p w:rsidR="00347F68" w:rsidRDefault="00347F68" w:rsidP="00B37CA1">
            <w:pPr>
              <w:spacing w:line="360" w:lineRule="auto"/>
              <w:rPr>
                <w:rFonts w:ascii="宋体" w:hAnsi="宋体"/>
                <w:sz w:val="24"/>
              </w:rPr>
            </w:pPr>
          </w:p>
        </w:tc>
        <w:tc>
          <w:tcPr>
            <w:tcW w:w="1013" w:type="dxa"/>
          </w:tcPr>
          <w:p w:rsidR="00347F68" w:rsidRDefault="00347F68" w:rsidP="00B37CA1">
            <w:pPr>
              <w:spacing w:line="360" w:lineRule="auto"/>
              <w:rPr>
                <w:rFonts w:ascii="宋体" w:hAnsi="宋体"/>
                <w:sz w:val="24"/>
              </w:rPr>
            </w:pPr>
          </w:p>
        </w:tc>
      </w:tr>
      <w:tr w:rsidR="00347F68" w:rsidTr="00B37CA1">
        <w:trPr>
          <w:cantSplit/>
          <w:trHeight w:val="465"/>
        </w:trPr>
        <w:tc>
          <w:tcPr>
            <w:tcW w:w="570" w:type="dxa"/>
          </w:tcPr>
          <w:p w:rsidR="00347F68" w:rsidRDefault="00347F68" w:rsidP="00B37CA1">
            <w:pPr>
              <w:spacing w:line="360" w:lineRule="auto"/>
              <w:rPr>
                <w:rFonts w:ascii="宋体" w:hAnsi="宋体"/>
                <w:sz w:val="24"/>
              </w:rPr>
            </w:pPr>
          </w:p>
        </w:tc>
        <w:tc>
          <w:tcPr>
            <w:tcW w:w="723" w:type="dxa"/>
          </w:tcPr>
          <w:p w:rsidR="00347F68" w:rsidRDefault="00347F68" w:rsidP="00B37CA1">
            <w:pPr>
              <w:spacing w:line="360" w:lineRule="auto"/>
              <w:rPr>
                <w:rFonts w:ascii="宋体" w:hAnsi="宋体"/>
                <w:sz w:val="24"/>
              </w:rPr>
            </w:pPr>
          </w:p>
        </w:tc>
        <w:tc>
          <w:tcPr>
            <w:tcW w:w="832" w:type="dxa"/>
          </w:tcPr>
          <w:p w:rsidR="00347F68" w:rsidRDefault="00347F68" w:rsidP="00B37CA1">
            <w:pPr>
              <w:spacing w:line="360" w:lineRule="auto"/>
              <w:rPr>
                <w:rFonts w:ascii="宋体" w:hAnsi="宋体"/>
                <w:sz w:val="24"/>
              </w:rPr>
            </w:pPr>
          </w:p>
        </w:tc>
        <w:tc>
          <w:tcPr>
            <w:tcW w:w="1204" w:type="dxa"/>
          </w:tcPr>
          <w:p w:rsidR="00347F68" w:rsidRDefault="00347F68" w:rsidP="00B37CA1">
            <w:pPr>
              <w:spacing w:line="360" w:lineRule="auto"/>
              <w:rPr>
                <w:rFonts w:ascii="宋体" w:hAnsi="宋体"/>
                <w:sz w:val="24"/>
              </w:rPr>
            </w:pPr>
          </w:p>
        </w:tc>
        <w:tc>
          <w:tcPr>
            <w:tcW w:w="1085" w:type="dxa"/>
          </w:tcPr>
          <w:p w:rsidR="00347F68" w:rsidRDefault="00347F68" w:rsidP="00B37CA1">
            <w:pPr>
              <w:spacing w:line="360" w:lineRule="auto"/>
              <w:rPr>
                <w:rFonts w:ascii="宋体" w:hAnsi="宋体"/>
                <w:sz w:val="24"/>
              </w:rPr>
            </w:pPr>
          </w:p>
        </w:tc>
        <w:tc>
          <w:tcPr>
            <w:tcW w:w="1033" w:type="dxa"/>
          </w:tcPr>
          <w:p w:rsidR="00347F68" w:rsidRDefault="00347F68" w:rsidP="00B37CA1">
            <w:pPr>
              <w:spacing w:line="360" w:lineRule="auto"/>
              <w:rPr>
                <w:rFonts w:ascii="宋体" w:hAnsi="宋体"/>
                <w:sz w:val="24"/>
              </w:rPr>
            </w:pPr>
          </w:p>
        </w:tc>
        <w:tc>
          <w:tcPr>
            <w:tcW w:w="1085" w:type="dxa"/>
          </w:tcPr>
          <w:p w:rsidR="00347F68" w:rsidRDefault="00347F68" w:rsidP="00B37CA1">
            <w:pPr>
              <w:spacing w:line="360" w:lineRule="auto"/>
              <w:rPr>
                <w:rFonts w:ascii="宋体" w:hAnsi="宋体"/>
                <w:sz w:val="24"/>
              </w:rPr>
            </w:pPr>
          </w:p>
        </w:tc>
        <w:tc>
          <w:tcPr>
            <w:tcW w:w="977" w:type="dxa"/>
          </w:tcPr>
          <w:p w:rsidR="00347F68" w:rsidRDefault="00347F68" w:rsidP="00B37CA1">
            <w:pPr>
              <w:spacing w:line="360" w:lineRule="auto"/>
              <w:rPr>
                <w:rFonts w:ascii="宋体" w:hAnsi="宋体"/>
                <w:sz w:val="24"/>
              </w:rPr>
            </w:pPr>
          </w:p>
        </w:tc>
        <w:tc>
          <w:tcPr>
            <w:tcW w:w="1013" w:type="dxa"/>
          </w:tcPr>
          <w:p w:rsidR="00347F68" w:rsidRDefault="00347F68" w:rsidP="00B37CA1">
            <w:pPr>
              <w:spacing w:line="360" w:lineRule="auto"/>
              <w:rPr>
                <w:rFonts w:ascii="宋体" w:hAnsi="宋体"/>
                <w:sz w:val="24"/>
              </w:rPr>
            </w:pPr>
          </w:p>
        </w:tc>
      </w:tr>
      <w:tr w:rsidR="00347F68" w:rsidTr="00B37CA1">
        <w:trPr>
          <w:cantSplit/>
          <w:trHeight w:val="465"/>
        </w:trPr>
        <w:tc>
          <w:tcPr>
            <w:tcW w:w="570" w:type="dxa"/>
          </w:tcPr>
          <w:p w:rsidR="00347F68" w:rsidRDefault="00347F68" w:rsidP="00B37CA1">
            <w:pPr>
              <w:spacing w:line="360" w:lineRule="auto"/>
              <w:rPr>
                <w:rFonts w:ascii="宋体" w:hAnsi="宋体"/>
                <w:sz w:val="24"/>
              </w:rPr>
            </w:pPr>
          </w:p>
        </w:tc>
        <w:tc>
          <w:tcPr>
            <w:tcW w:w="723" w:type="dxa"/>
          </w:tcPr>
          <w:p w:rsidR="00347F68" w:rsidRDefault="00347F68" w:rsidP="00B37CA1">
            <w:pPr>
              <w:spacing w:line="360" w:lineRule="auto"/>
              <w:rPr>
                <w:rFonts w:ascii="宋体" w:hAnsi="宋体"/>
                <w:sz w:val="24"/>
              </w:rPr>
            </w:pPr>
          </w:p>
        </w:tc>
        <w:tc>
          <w:tcPr>
            <w:tcW w:w="832" w:type="dxa"/>
          </w:tcPr>
          <w:p w:rsidR="00347F68" w:rsidRDefault="00347F68" w:rsidP="00B37CA1">
            <w:pPr>
              <w:spacing w:line="360" w:lineRule="auto"/>
              <w:rPr>
                <w:rFonts w:ascii="宋体" w:hAnsi="宋体"/>
                <w:sz w:val="24"/>
              </w:rPr>
            </w:pPr>
          </w:p>
        </w:tc>
        <w:tc>
          <w:tcPr>
            <w:tcW w:w="1204" w:type="dxa"/>
          </w:tcPr>
          <w:p w:rsidR="00347F68" w:rsidRDefault="00347F68" w:rsidP="00B37CA1">
            <w:pPr>
              <w:spacing w:line="360" w:lineRule="auto"/>
              <w:rPr>
                <w:rFonts w:ascii="宋体" w:hAnsi="宋体"/>
                <w:sz w:val="24"/>
              </w:rPr>
            </w:pPr>
          </w:p>
        </w:tc>
        <w:tc>
          <w:tcPr>
            <w:tcW w:w="1085" w:type="dxa"/>
          </w:tcPr>
          <w:p w:rsidR="00347F68" w:rsidRDefault="00347F68" w:rsidP="00B37CA1">
            <w:pPr>
              <w:spacing w:line="360" w:lineRule="auto"/>
              <w:rPr>
                <w:rFonts w:ascii="宋体" w:hAnsi="宋体"/>
                <w:sz w:val="24"/>
              </w:rPr>
            </w:pPr>
          </w:p>
        </w:tc>
        <w:tc>
          <w:tcPr>
            <w:tcW w:w="1033" w:type="dxa"/>
          </w:tcPr>
          <w:p w:rsidR="00347F68" w:rsidRDefault="00347F68" w:rsidP="00B37CA1">
            <w:pPr>
              <w:spacing w:line="360" w:lineRule="auto"/>
              <w:rPr>
                <w:rFonts w:ascii="宋体" w:hAnsi="宋体"/>
                <w:sz w:val="24"/>
              </w:rPr>
            </w:pPr>
          </w:p>
        </w:tc>
        <w:tc>
          <w:tcPr>
            <w:tcW w:w="1085" w:type="dxa"/>
          </w:tcPr>
          <w:p w:rsidR="00347F68" w:rsidRDefault="00347F68" w:rsidP="00B37CA1">
            <w:pPr>
              <w:spacing w:line="360" w:lineRule="auto"/>
              <w:rPr>
                <w:rFonts w:ascii="宋体" w:hAnsi="宋体"/>
                <w:sz w:val="24"/>
              </w:rPr>
            </w:pPr>
          </w:p>
        </w:tc>
        <w:tc>
          <w:tcPr>
            <w:tcW w:w="977" w:type="dxa"/>
          </w:tcPr>
          <w:p w:rsidR="00347F68" w:rsidRDefault="00347F68" w:rsidP="00B37CA1">
            <w:pPr>
              <w:spacing w:line="360" w:lineRule="auto"/>
              <w:rPr>
                <w:rFonts w:ascii="宋体" w:hAnsi="宋体"/>
                <w:sz w:val="24"/>
              </w:rPr>
            </w:pPr>
          </w:p>
        </w:tc>
        <w:tc>
          <w:tcPr>
            <w:tcW w:w="1013" w:type="dxa"/>
          </w:tcPr>
          <w:p w:rsidR="00347F68" w:rsidRDefault="00347F68" w:rsidP="00B37CA1">
            <w:pPr>
              <w:spacing w:line="360" w:lineRule="auto"/>
              <w:rPr>
                <w:rFonts w:ascii="宋体" w:hAnsi="宋体"/>
                <w:sz w:val="24"/>
              </w:rPr>
            </w:pPr>
          </w:p>
        </w:tc>
      </w:tr>
      <w:tr w:rsidR="00347F68" w:rsidTr="00B37CA1">
        <w:trPr>
          <w:cantSplit/>
          <w:trHeight w:val="465"/>
        </w:trPr>
        <w:tc>
          <w:tcPr>
            <w:tcW w:w="570" w:type="dxa"/>
          </w:tcPr>
          <w:p w:rsidR="00347F68" w:rsidRDefault="00347F68" w:rsidP="00B37CA1">
            <w:pPr>
              <w:spacing w:line="360" w:lineRule="auto"/>
              <w:rPr>
                <w:rFonts w:ascii="宋体" w:hAnsi="宋体"/>
                <w:sz w:val="24"/>
              </w:rPr>
            </w:pPr>
          </w:p>
        </w:tc>
        <w:tc>
          <w:tcPr>
            <w:tcW w:w="723" w:type="dxa"/>
          </w:tcPr>
          <w:p w:rsidR="00347F68" w:rsidRDefault="00347F68" w:rsidP="00B37CA1">
            <w:pPr>
              <w:spacing w:line="360" w:lineRule="auto"/>
              <w:rPr>
                <w:rFonts w:ascii="宋体" w:hAnsi="宋体"/>
                <w:sz w:val="24"/>
              </w:rPr>
            </w:pPr>
          </w:p>
        </w:tc>
        <w:tc>
          <w:tcPr>
            <w:tcW w:w="832" w:type="dxa"/>
          </w:tcPr>
          <w:p w:rsidR="00347F68" w:rsidRDefault="00347F68" w:rsidP="00B37CA1">
            <w:pPr>
              <w:spacing w:line="360" w:lineRule="auto"/>
              <w:rPr>
                <w:rFonts w:ascii="宋体" w:hAnsi="宋体"/>
                <w:sz w:val="24"/>
              </w:rPr>
            </w:pPr>
          </w:p>
        </w:tc>
        <w:tc>
          <w:tcPr>
            <w:tcW w:w="1204" w:type="dxa"/>
          </w:tcPr>
          <w:p w:rsidR="00347F68" w:rsidRDefault="00347F68" w:rsidP="00B37CA1">
            <w:pPr>
              <w:spacing w:line="360" w:lineRule="auto"/>
              <w:rPr>
                <w:rFonts w:ascii="宋体" w:hAnsi="宋体"/>
                <w:sz w:val="24"/>
              </w:rPr>
            </w:pPr>
          </w:p>
        </w:tc>
        <w:tc>
          <w:tcPr>
            <w:tcW w:w="1085" w:type="dxa"/>
          </w:tcPr>
          <w:p w:rsidR="00347F68" w:rsidRDefault="00347F68" w:rsidP="00B37CA1">
            <w:pPr>
              <w:spacing w:line="360" w:lineRule="auto"/>
              <w:rPr>
                <w:rFonts w:ascii="宋体" w:hAnsi="宋体"/>
                <w:sz w:val="24"/>
              </w:rPr>
            </w:pPr>
          </w:p>
        </w:tc>
        <w:tc>
          <w:tcPr>
            <w:tcW w:w="1033" w:type="dxa"/>
          </w:tcPr>
          <w:p w:rsidR="00347F68" w:rsidRDefault="00347F68" w:rsidP="00B37CA1">
            <w:pPr>
              <w:spacing w:line="360" w:lineRule="auto"/>
              <w:rPr>
                <w:rFonts w:ascii="宋体" w:hAnsi="宋体"/>
                <w:sz w:val="24"/>
              </w:rPr>
            </w:pPr>
          </w:p>
        </w:tc>
        <w:tc>
          <w:tcPr>
            <w:tcW w:w="1085" w:type="dxa"/>
          </w:tcPr>
          <w:p w:rsidR="00347F68" w:rsidRDefault="00347F68" w:rsidP="00B37CA1">
            <w:pPr>
              <w:spacing w:line="360" w:lineRule="auto"/>
              <w:rPr>
                <w:rFonts w:ascii="宋体" w:hAnsi="宋体"/>
                <w:sz w:val="24"/>
              </w:rPr>
            </w:pPr>
          </w:p>
        </w:tc>
        <w:tc>
          <w:tcPr>
            <w:tcW w:w="977" w:type="dxa"/>
          </w:tcPr>
          <w:p w:rsidR="00347F68" w:rsidRDefault="00347F68" w:rsidP="00B37CA1">
            <w:pPr>
              <w:spacing w:line="360" w:lineRule="auto"/>
              <w:rPr>
                <w:rFonts w:ascii="宋体" w:hAnsi="宋体"/>
                <w:sz w:val="24"/>
              </w:rPr>
            </w:pPr>
          </w:p>
        </w:tc>
        <w:tc>
          <w:tcPr>
            <w:tcW w:w="1013" w:type="dxa"/>
          </w:tcPr>
          <w:p w:rsidR="00347F68" w:rsidRDefault="00347F68" w:rsidP="00B37CA1">
            <w:pPr>
              <w:spacing w:line="360" w:lineRule="auto"/>
              <w:rPr>
                <w:rFonts w:ascii="宋体" w:hAnsi="宋体"/>
                <w:sz w:val="24"/>
              </w:rPr>
            </w:pPr>
          </w:p>
        </w:tc>
      </w:tr>
      <w:tr w:rsidR="00347F68" w:rsidTr="00B37CA1">
        <w:trPr>
          <w:cantSplit/>
          <w:trHeight w:val="465"/>
        </w:trPr>
        <w:tc>
          <w:tcPr>
            <w:tcW w:w="570" w:type="dxa"/>
          </w:tcPr>
          <w:p w:rsidR="00347F68" w:rsidRDefault="00347F68" w:rsidP="00B37CA1">
            <w:pPr>
              <w:spacing w:line="360" w:lineRule="auto"/>
              <w:rPr>
                <w:rFonts w:ascii="宋体" w:hAnsi="宋体"/>
                <w:sz w:val="24"/>
              </w:rPr>
            </w:pPr>
          </w:p>
        </w:tc>
        <w:tc>
          <w:tcPr>
            <w:tcW w:w="723" w:type="dxa"/>
          </w:tcPr>
          <w:p w:rsidR="00347F68" w:rsidRDefault="00347F68" w:rsidP="00B37CA1">
            <w:pPr>
              <w:spacing w:line="360" w:lineRule="auto"/>
              <w:rPr>
                <w:rFonts w:ascii="宋体" w:hAnsi="宋体"/>
                <w:sz w:val="24"/>
              </w:rPr>
            </w:pPr>
          </w:p>
        </w:tc>
        <w:tc>
          <w:tcPr>
            <w:tcW w:w="832" w:type="dxa"/>
          </w:tcPr>
          <w:p w:rsidR="00347F68" w:rsidRDefault="00347F68" w:rsidP="00B37CA1">
            <w:pPr>
              <w:spacing w:line="360" w:lineRule="auto"/>
              <w:rPr>
                <w:rFonts w:ascii="宋体" w:hAnsi="宋体"/>
                <w:sz w:val="24"/>
              </w:rPr>
            </w:pPr>
          </w:p>
        </w:tc>
        <w:tc>
          <w:tcPr>
            <w:tcW w:w="1204" w:type="dxa"/>
          </w:tcPr>
          <w:p w:rsidR="00347F68" w:rsidRDefault="00347F68" w:rsidP="00B37CA1">
            <w:pPr>
              <w:spacing w:line="360" w:lineRule="auto"/>
              <w:rPr>
                <w:rFonts w:ascii="宋体" w:hAnsi="宋体"/>
                <w:sz w:val="24"/>
              </w:rPr>
            </w:pPr>
          </w:p>
        </w:tc>
        <w:tc>
          <w:tcPr>
            <w:tcW w:w="1085" w:type="dxa"/>
          </w:tcPr>
          <w:p w:rsidR="00347F68" w:rsidRDefault="00347F68" w:rsidP="00B37CA1">
            <w:pPr>
              <w:spacing w:line="360" w:lineRule="auto"/>
              <w:rPr>
                <w:rFonts w:ascii="宋体" w:hAnsi="宋体"/>
                <w:sz w:val="24"/>
              </w:rPr>
            </w:pPr>
          </w:p>
        </w:tc>
        <w:tc>
          <w:tcPr>
            <w:tcW w:w="1033" w:type="dxa"/>
          </w:tcPr>
          <w:p w:rsidR="00347F68" w:rsidRDefault="00347F68" w:rsidP="00B37CA1">
            <w:pPr>
              <w:spacing w:line="360" w:lineRule="auto"/>
              <w:rPr>
                <w:rFonts w:ascii="宋体" w:hAnsi="宋体"/>
                <w:sz w:val="24"/>
              </w:rPr>
            </w:pPr>
          </w:p>
        </w:tc>
        <w:tc>
          <w:tcPr>
            <w:tcW w:w="1085" w:type="dxa"/>
          </w:tcPr>
          <w:p w:rsidR="00347F68" w:rsidRDefault="00347F68" w:rsidP="00B37CA1">
            <w:pPr>
              <w:spacing w:line="360" w:lineRule="auto"/>
              <w:rPr>
                <w:rFonts w:ascii="宋体" w:hAnsi="宋体"/>
                <w:sz w:val="24"/>
              </w:rPr>
            </w:pPr>
          </w:p>
        </w:tc>
        <w:tc>
          <w:tcPr>
            <w:tcW w:w="977" w:type="dxa"/>
          </w:tcPr>
          <w:p w:rsidR="00347F68" w:rsidRDefault="00347F68" w:rsidP="00B37CA1">
            <w:pPr>
              <w:spacing w:line="360" w:lineRule="auto"/>
              <w:rPr>
                <w:rFonts w:ascii="宋体" w:hAnsi="宋体"/>
                <w:sz w:val="24"/>
              </w:rPr>
            </w:pPr>
          </w:p>
        </w:tc>
        <w:tc>
          <w:tcPr>
            <w:tcW w:w="1013" w:type="dxa"/>
          </w:tcPr>
          <w:p w:rsidR="00347F68" w:rsidRDefault="00347F68" w:rsidP="00B37CA1">
            <w:pPr>
              <w:spacing w:line="360" w:lineRule="auto"/>
              <w:rPr>
                <w:rFonts w:ascii="宋体" w:hAnsi="宋体"/>
                <w:sz w:val="24"/>
              </w:rPr>
            </w:pPr>
          </w:p>
        </w:tc>
      </w:tr>
      <w:tr w:rsidR="00347F68" w:rsidTr="00B37CA1">
        <w:trPr>
          <w:cantSplit/>
          <w:trHeight w:val="465"/>
        </w:trPr>
        <w:tc>
          <w:tcPr>
            <w:tcW w:w="570" w:type="dxa"/>
          </w:tcPr>
          <w:p w:rsidR="00347F68" w:rsidRDefault="00347F68" w:rsidP="00B37CA1">
            <w:pPr>
              <w:spacing w:line="360" w:lineRule="auto"/>
              <w:rPr>
                <w:rFonts w:ascii="宋体" w:hAnsi="宋体"/>
                <w:sz w:val="24"/>
              </w:rPr>
            </w:pPr>
          </w:p>
        </w:tc>
        <w:tc>
          <w:tcPr>
            <w:tcW w:w="723" w:type="dxa"/>
          </w:tcPr>
          <w:p w:rsidR="00347F68" w:rsidRDefault="00347F68" w:rsidP="00B37CA1">
            <w:pPr>
              <w:spacing w:line="360" w:lineRule="auto"/>
              <w:rPr>
                <w:rFonts w:ascii="宋体" w:hAnsi="宋体"/>
                <w:sz w:val="24"/>
              </w:rPr>
            </w:pPr>
          </w:p>
        </w:tc>
        <w:tc>
          <w:tcPr>
            <w:tcW w:w="832" w:type="dxa"/>
          </w:tcPr>
          <w:p w:rsidR="00347F68" w:rsidRDefault="00347F68" w:rsidP="00B37CA1">
            <w:pPr>
              <w:spacing w:line="360" w:lineRule="auto"/>
              <w:rPr>
                <w:rFonts w:ascii="宋体" w:hAnsi="宋体"/>
                <w:sz w:val="24"/>
              </w:rPr>
            </w:pPr>
          </w:p>
        </w:tc>
        <w:tc>
          <w:tcPr>
            <w:tcW w:w="1204" w:type="dxa"/>
          </w:tcPr>
          <w:p w:rsidR="00347F68" w:rsidRDefault="00347F68" w:rsidP="00B37CA1">
            <w:pPr>
              <w:spacing w:line="360" w:lineRule="auto"/>
              <w:rPr>
                <w:rFonts w:ascii="宋体" w:hAnsi="宋体"/>
                <w:sz w:val="24"/>
              </w:rPr>
            </w:pPr>
          </w:p>
        </w:tc>
        <w:tc>
          <w:tcPr>
            <w:tcW w:w="1085" w:type="dxa"/>
          </w:tcPr>
          <w:p w:rsidR="00347F68" w:rsidRDefault="00347F68" w:rsidP="00B37CA1">
            <w:pPr>
              <w:spacing w:line="360" w:lineRule="auto"/>
              <w:rPr>
                <w:rFonts w:ascii="宋体" w:hAnsi="宋体"/>
                <w:sz w:val="24"/>
              </w:rPr>
            </w:pPr>
          </w:p>
        </w:tc>
        <w:tc>
          <w:tcPr>
            <w:tcW w:w="1033" w:type="dxa"/>
          </w:tcPr>
          <w:p w:rsidR="00347F68" w:rsidRDefault="00347F68" w:rsidP="00B37CA1">
            <w:pPr>
              <w:spacing w:line="360" w:lineRule="auto"/>
              <w:rPr>
                <w:rFonts w:ascii="宋体" w:hAnsi="宋体"/>
                <w:sz w:val="24"/>
              </w:rPr>
            </w:pPr>
          </w:p>
        </w:tc>
        <w:tc>
          <w:tcPr>
            <w:tcW w:w="1085" w:type="dxa"/>
          </w:tcPr>
          <w:p w:rsidR="00347F68" w:rsidRDefault="00347F68" w:rsidP="00B37CA1">
            <w:pPr>
              <w:spacing w:line="360" w:lineRule="auto"/>
              <w:rPr>
                <w:rFonts w:ascii="宋体" w:hAnsi="宋体"/>
                <w:sz w:val="24"/>
              </w:rPr>
            </w:pPr>
          </w:p>
        </w:tc>
        <w:tc>
          <w:tcPr>
            <w:tcW w:w="977" w:type="dxa"/>
          </w:tcPr>
          <w:p w:rsidR="00347F68" w:rsidRDefault="00347F68" w:rsidP="00B37CA1">
            <w:pPr>
              <w:spacing w:line="360" w:lineRule="auto"/>
              <w:rPr>
                <w:rFonts w:ascii="宋体" w:hAnsi="宋体"/>
                <w:sz w:val="24"/>
              </w:rPr>
            </w:pPr>
          </w:p>
        </w:tc>
        <w:tc>
          <w:tcPr>
            <w:tcW w:w="1013" w:type="dxa"/>
          </w:tcPr>
          <w:p w:rsidR="00347F68" w:rsidRDefault="00347F68" w:rsidP="00B37CA1">
            <w:pPr>
              <w:spacing w:line="360" w:lineRule="auto"/>
              <w:rPr>
                <w:rFonts w:ascii="宋体" w:hAnsi="宋体"/>
                <w:sz w:val="24"/>
              </w:rPr>
            </w:pPr>
          </w:p>
        </w:tc>
      </w:tr>
    </w:tbl>
    <w:p w:rsidR="00347F68" w:rsidRDefault="00347F68" w:rsidP="00347F68">
      <w:pPr>
        <w:rPr>
          <w:rFonts w:ascii="宋体" w:hAnsi="宋体"/>
          <w:sz w:val="28"/>
        </w:rPr>
      </w:pPr>
      <w:r>
        <w:rPr>
          <w:rFonts w:ascii="宋体" w:hAnsi="宋体" w:hint="eastAsia"/>
          <w:sz w:val="28"/>
        </w:rPr>
        <w:t>学院主管院长签名         学院（公章）         日期：</w:t>
      </w:r>
    </w:p>
    <w:p w:rsidR="00347F68" w:rsidRPr="003C42A1" w:rsidRDefault="00347F68" w:rsidP="00347F68">
      <w:pPr>
        <w:spacing w:line="360" w:lineRule="auto"/>
        <w:rPr>
          <w:rFonts w:ascii="宋体" w:eastAsia="黑体" w:hAnsi="宋体"/>
          <w:b/>
          <w:szCs w:val="21"/>
        </w:rPr>
      </w:pPr>
      <w:r w:rsidRPr="003C42A1">
        <w:rPr>
          <w:rFonts w:ascii="宋体" w:eastAsia="黑体" w:hAnsi="宋体" w:hint="eastAsia"/>
          <w:b/>
          <w:szCs w:val="21"/>
        </w:rPr>
        <w:t>注：１、</w:t>
      </w:r>
      <w:r w:rsidRPr="003C42A1">
        <w:rPr>
          <w:rFonts w:ascii="宋体" w:hAnsi="宋体" w:hint="eastAsia"/>
          <w:b/>
          <w:szCs w:val="21"/>
        </w:rPr>
        <w:t>政治思想考核</w:t>
      </w:r>
      <w:r w:rsidRPr="003C42A1">
        <w:rPr>
          <w:rFonts w:ascii="宋体" w:eastAsia="黑体" w:hAnsi="宋体" w:hint="eastAsia"/>
          <w:b/>
          <w:szCs w:val="21"/>
        </w:rPr>
        <w:t>、</w:t>
      </w:r>
      <w:r w:rsidRPr="003C42A1">
        <w:rPr>
          <w:rFonts w:ascii="宋体" w:hAnsi="宋体" w:hint="eastAsia"/>
          <w:b/>
          <w:szCs w:val="21"/>
        </w:rPr>
        <w:t>业务课笔试、面试成绩</w:t>
      </w:r>
      <w:r w:rsidRPr="003C42A1">
        <w:rPr>
          <w:rFonts w:ascii="宋体" w:eastAsia="黑体" w:hAnsi="宋体" w:hint="eastAsia"/>
          <w:b/>
          <w:szCs w:val="21"/>
        </w:rPr>
        <w:t>不合格者不予录取。</w:t>
      </w:r>
    </w:p>
    <w:p w:rsidR="00347F68" w:rsidRDefault="00347F68" w:rsidP="00347F68">
      <w:pPr>
        <w:snapToGrid w:val="0"/>
        <w:spacing w:line="500" w:lineRule="atLeast"/>
        <w:rPr>
          <w:rFonts w:ascii="黑体" w:eastAsia="黑体" w:hAnsi="宋体"/>
          <w:b/>
          <w:bCs/>
          <w:sz w:val="32"/>
          <w:szCs w:val="32"/>
        </w:rPr>
      </w:pPr>
      <w:r w:rsidRPr="00FC70FE">
        <w:rPr>
          <w:rFonts w:eastAsia="仿宋_GB2312"/>
          <w:bCs/>
          <w:sz w:val="32"/>
          <w:szCs w:val="32"/>
        </w:rPr>
        <w:lastRenderedPageBreak/>
        <w:t>附</w:t>
      </w:r>
      <w:r>
        <w:rPr>
          <w:rFonts w:eastAsia="仿宋_GB2312" w:hint="eastAsia"/>
          <w:bCs/>
          <w:sz w:val="32"/>
          <w:szCs w:val="32"/>
        </w:rPr>
        <w:t>5</w:t>
      </w:r>
      <w:r w:rsidRPr="00FC70FE">
        <w:rPr>
          <w:rFonts w:eastAsia="仿宋_GB2312" w:hint="eastAsia"/>
          <w:bCs/>
          <w:sz w:val="32"/>
          <w:szCs w:val="32"/>
        </w:rPr>
        <w:t>：</w:t>
      </w:r>
    </w:p>
    <w:p w:rsidR="00347F68" w:rsidRDefault="00347F68" w:rsidP="00347F68">
      <w:pPr>
        <w:jc w:val="center"/>
        <w:rPr>
          <w:sz w:val="28"/>
        </w:rPr>
      </w:pPr>
      <w:r>
        <w:rPr>
          <w:rFonts w:hint="eastAsia"/>
          <w:sz w:val="28"/>
        </w:rPr>
        <w:t>南华大学</w:t>
      </w:r>
      <w:r>
        <w:rPr>
          <w:sz w:val="28"/>
        </w:rPr>
        <w:t>20</w:t>
      </w:r>
      <w:r>
        <w:rPr>
          <w:rFonts w:hint="eastAsia"/>
          <w:sz w:val="28"/>
        </w:rPr>
        <w:t>1</w:t>
      </w:r>
      <w:r w:rsidR="0069525A">
        <w:rPr>
          <w:rFonts w:hint="eastAsia"/>
          <w:sz w:val="28"/>
        </w:rPr>
        <w:t>4</w:t>
      </w:r>
      <w:r>
        <w:rPr>
          <w:rFonts w:hint="eastAsia"/>
          <w:sz w:val="28"/>
        </w:rPr>
        <w:t>年工程硕士研究生招生复试专业课考试试卷</w:t>
      </w:r>
    </w:p>
    <w:p w:rsidR="00347F68" w:rsidRDefault="00347F68" w:rsidP="00347F68">
      <w:pPr>
        <w:rPr>
          <w:sz w:val="28"/>
        </w:rPr>
      </w:pPr>
      <w:r>
        <w:rPr>
          <w:rFonts w:hint="eastAsia"/>
          <w:sz w:val="28"/>
        </w:rPr>
        <w:t>考试科目名称及代码：</w:t>
      </w:r>
      <w:r>
        <w:rPr>
          <w:rFonts w:hint="eastAsia"/>
          <w:sz w:val="28"/>
          <w:u w:val="single"/>
        </w:rPr>
        <w:t xml:space="preserve">                   </w:t>
      </w:r>
      <w:r>
        <w:rPr>
          <w:rFonts w:hint="eastAsia"/>
          <w:sz w:val="28"/>
        </w:rPr>
        <w:t xml:space="preserve">    </w:t>
      </w:r>
      <w:r>
        <w:rPr>
          <w:rFonts w:hint="eastAsia"/>
          <w:sz w:val="28"/>
        </w:rPr>
        <w:t>第</w:t>
      </w:r>
      <w:r>
        <w:rPr>
          <w:rFonts w:hint="eastAsia"/>
          <w:sz w:val="28"/>
          <w:u w:val="single"/>
        </w:rPr>
        <w:t xml:space="preserve">   </w:t>
      </w:r>
      <w:r>
        <w:rPr>
          <w:rFonts w:hint="eastAsia"/>
          <w:sz w:val="28"/>
        </w:rPr>
        <w:t>页（共</w:t>
      </w:r>
      <w:r>
        <w:rPr>
          <w:rFonts w:hint="eastAsia"/>
          <w:sz w:val="28"/>
          <w:u w:val="single"/>
        </w:rPr>
        <w:t xml:space="preserve">   </w:t>
      </w:r>
      <w:r>
        <w:rPr>
          <w:rFonts w:hint="eastAsia"/>
          <w:sz w:val="28"/>
        </w:rPr>
        <w:t>页）</w:t>
      </w:r>
    </w:p>
    <w:p w:rsidR="00347F68" w:rsidRDefault="00AE444D" w:rsidP="00347F68">
      <w:r w:rsidRPr="00AE444D">
        <w:rPr>
          <w:noProof/>
          <w:sz w:val="28"/>
        </w:rPr>
        <w:pict>
          <v:line id="_x0000_s1026" style="position:absolute;left:0;text-align:left;z-index:251660288" from="-9pt,7.8pt" to="6in,7.8pt"/>
        </w:pict>
      </w:r>
    </w:p>
    <w:p w:rsidR="00347F68" w:rsidRPr="00730B7B" w:rsidRDefault="00347F68" w:rsidP="00347F68">
      <w:pPr>
        <w:jc w:val="center"/>
      </w:pPr>
      <w:r>
        <w:rPr>
          <w:rFonts w:hint="eastAsia"/>
        </w:rPr>
        <w:t>（答案必须写在答题纸上；写在本试卷上一律不记分；</w:t>
      </w:r>
      <w:r w:rsidRPr="00730B7B">
        <w:rPr>
          <w:rFonts w:hint="eastAsia"/>
          <w:b/>
        </w:rPr>
        <w:t>试题均采用五号宋体</w:t>
      </w:r>
      <w:r>
        <w:rPr>
          <w:rFonts w:hint="eastAsia"/>
        </w:rPr>
        <w:t>）</w:t>
      </w:r>
    </w:p>
    <w:p w:rsidR="00347F68" w:rsidRPr="00AF53FE" w:rsidRDefault="00347F68" w:rsidP="00347F68">
      <w:pPr>
        <w:spacing w:line="360" w:lineRule="auto"/>
      </w:pPr>
    </w:p>
    <w:p w:rsidR="00347F68" w:rsidRPr="00AB417A" w:rsidRDefault="00347F68" w:rsidP="00347F68"/>
    <w:p w:rsidR="00347F68" w:rsidRPr="00077A8D" w:rsidRDefault="00347F68" w:rsidP="00347F68"/>
    <w:p w:rsidR="00347F68" w:rsidRDefault="00347F68" w:rsidP="00347F68"/>
    <w:p w:rsidR="00C45F30" w:rsidRPr="00347F68" w:rsidRDefault="00C45F30"/>
    <w:sectPr w:rsidR="00C45F30" w:rsidRPr="00347F68" w:rsidSect="00CB2D06">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A1C" w:rsidRDefault="00CC1A1C" w:rsidP="00CB2D06">
      <w:r>
        <w:separator/>
      </w:r>
    </w:p>
  </w:endnote>
  <w:endnote w:type="continuationSeparator" w:id="0">
    <w:p w:rsidR="00CC1A1C" w:rsidRDefault="00CC1A1C" w:rsidP="00CB2D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FC4" w:rsidRDefault="00AE444D" w:rsidP="0055275D">
    <w:pPr>
      <w:pStyle w:val="a4"/>
      <w:framePr w:wrap="around" w:vAnchor="text" w:hAnchor="margin" w:xAlign="center" w:y="1"/>
      <w:rPr>
        <w:rStyle w:val="a5"/>
      </w:rPr>
    </w:pPr>
    <w:r>
      <w:rPr>
        <w:rStyle w:val="a5"/>
      </w:rPr>
      <w:fldChar w:fldCharType="begin"/>
    </w:r>
    <w:r w:rsidR="00347F68">
      <w:rPr>
        <w:rStyle w:val="a5"/>
      </w:rPr>
      <w:instrText xml:space="preserve">PAGE  </w:instrText>
    </w:r>
    <w:r>
      <w:rPr>
        <w:rStyle w:val="a5"/>
      </w:rPr>
      <w:fldChar w:fldCharType="end"/>
    </w:r>
  </w:p>
  <w:p w:rsidR="00445FC4" w:rsidRDefault="00CC1A1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FC4" w:rsidRDefault="00AE444D" w:rsidP="0055275D">
    <w:pPr>
      <w:pStyle w:val="a4"/>
      <w:framePr w:wrap="around" w:vAnchor="text" w:hAnchor="margin" w:xAlign="center" w:y="1"/>
      <w:rPr>
        <w:rStyle w:val="a5"/>
      </w:rPr>
    </w:pPr>
    <w:r>
      <w:rPr>
        <w:rStyle w:val="a5"/>
      </w:rPr>
      <w:fldChar w:fldCharType="begin"/>
    </w:r>
    <w:r w:rsidR="00347F68">
      <w:rPr>
        <w:rStyle w:val="a5"/>
      </w:rPr>
      <w:instrText xml:space="preserve">PAGE  </w:instrText>
    </w:r>
    <w:r>
      <w:rPr>
        <w:rStyle w:val="a5"/>
      </w:rPr>
      <w:fldChar w:fldCharType="separate"/>
    </w:r>
    <w:r w:rsidR="007643B1">
      <w:rPr>
        <w:rStyle w:val="a5"/>
        <w:noProof/>
      </w:rPr>
      <w:t>5</w:t>
    </w:r>
    <w:r>
      <w:rPr>
        <w:rStyle w:val="a5"/>
      </w:rPr>
      <w:fldChar w:fldCharType="end"/>
    </w:r>
  </w:p>
  <w:p w:rsidR="00445FC4" w:rsidRDefault="00CC1A1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A1C" w:rsidRDefault="00CC1A1C" w:rsidP="00CB2D06">
      <w:r>
        <w:separator/>
      </w:r>
    </w:p>
  </w:footnote>
  <w:footnote w:type="continuationSeparator" w:id="0">
    <w:p w:rsidR="00CC1A1C" w:rsidRDefault="00CC1A1C" w:rsidP="00CB2D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7F68"/>
    <w:rsid w:val="00010146"/>
    <w:rsid w:val="00073BA8"/>
    <w:rsid w:val="001B6DCA"/>
    <w:rsid w:val="00255391"/>
    <w:rsid w:val="00347F68"/>
    <w:rsid w:val="003B1ECB"/>
    <w:rsid w:val="00435528"/>
    <w:rsid w:val="00460E4A"/>
    <w:rsid w:val="004F4A14"/>
    <w:rsid w:val="00563229"/>
    <w:rsid w:val="00690B6F"/>
    <w:rsid w:val="0069525A"/>
    <w:rsid w:val="006F1B2F"/>
    <w:rsid w:val="007224A5"/>
    <w:rsid w:val="007643B1"/>
    <w:rsid w:val="00863A8A"/>
    <w:rsid w:val="008C6808"/>
    <w:rsid w:val="0091166C"/>
    <w:rsid w:val="009E6ED4"/>
    <w:rsid w:val="00AC185C"/>
    <w:rsid w:val="00AE444D"/>
    <w:rsid w:val="00B50E95"/>
    <w:rsid w:val="00B6455F"/>
    <w:rsid w:val="00C45F30"/>
    <w:rsid w:val="00C90AA8"/>
    <w:rsid w:val="00CB2D06"/>
    <w:rsid w:val="00CC1A1C"/>
    <w:rsid w:val="00CE3A23"/>
    <w:rsid w:val="00E21201"/>
    <w:rsid w:val="00ED7FF9"/>
    <w:rsid w:val="00F079C1"/>
    <w:rsid w:val="00F235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F6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47F68"/>
    <w:pPr>
      <w:widowControl/>
      <w:spacing w:before="100" w:after="100" w:line="432" w:lineRule="atLeast"/>
      <w:jc w:val="left"/>
    </w:pPr>
    <w:rPr>
      <w:rFonts w:ascii="宋体" w:hAnsi="宋体"/>
      <w:kern w:val="0"/>
    </w:rPr>
  </w:style>
  <w:style w:type="paragraph" w:styleId="a4">
    <w:name w:val="footer"/>
    <w:basedOn w:val="a"/>
    <w:link w:val="Char"/>
    <w:rsid w:val="00347F68"/>
    <w:pPr>
      <w:tabs>
        <w:tab w:val="center" w:pos="4153"/>
        <w:tab w:val="right" w:pos="8306"/>
      </w:tabs>
      <w:snapToGrid w:val="0"/>
      <w:jc w:val="left"/>
    </w:pPr>
    <w:rPr>
      <w:sz w:val="18"/>
      <w:szCs w:val="18"/>
    </w:rPr>
  </w:style>
  <w:style w:type="character" w:customStyle="1" w:styleId="Char">
    <w:name w:val="页脚 Char"/>
    <w:basedOn w:val="a0"/>
    <w:link w:val="a4"/>
    <w:rsid w:val="00347F68"/>
    <w:rPr>
      <w:rFonts w:ascii="Times New Roman" w:eastAsia="宋体" w:hAnsi="Times New Roman" w:cs="Times New Roman"/>
      <w:sz w:val="18"/>
      <w:szCs w:val="18"/>
    </w:rPr>
  </w:style>
  <w:style w:type="character" w:styleId="a5">
    <w:name w:val="page number"/>
    <w:basedOn w:val="a0"/>
    <w:rsid w:val="00347F68"/>
  </w:style>
  <w:style w:type="character" w:styleId="a6">
    <w:name w:val="Hyperlink"/>
    <w:basedOn w:val="a0"/>
    <w:rsid w:val="00347F68"/>
    <w:rPr>
      <w:color w:val="0000FF"/>
      <w:u w:val="single"/>
    </w:rPr>
  </w:style>
  <w:style w:type="paragraph" w:styleId="a7">
    <w:name w:val="Balloon Text"/>
    <w:basedOn w:val="a"/>
    <w:link w:val="Char0"/>
    <w:uiPriority w:val="99"/>
    <w:semiHidden/>
    <w:unhideWhenUsed/>
    <w:rsid w:val="00347F68"/>
    <w:rPr>
      <w:sz w:val="18"/>
      <w:szCs w:val="18"/>
    </w:rPr>
  </w:style>
  <w:style w:type="character" w:customStyle="1" w:styleId="Char0">
    <w:name w:val="批注框文本 Char"/>
    <w:basedOn w:val="a0"/>
    <w:link w:val="a7"/>
    <w:uiPriority w:val="99"/>
    <w:semiHidden/>
    <w:rsid w:val="00347F68"/>
    <w:rPr>
      <w:rFonts w:ascii="Times New Roman" w:eastAsia="宋体" w:hAnsi="Times New Roman" w:cs="Times New Roman"/>
      <w:sz w:val="18"/>
      <w:szCs w:val="18"/>
    </w:rPr>
  </w:style>
  <w:style w:type="paragraph" w:styleId="a8">
    <w:name w:val="header"/>
    <w:basedOn w:val="a"/>
    <w:link w:val="Char1"/>
    <w:uiPriority w:val="99"/>
    <w:semiHidden/>
    <w:unhideWhenUsed/>
    <w:rsid w:val="0043552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semiHidden/>
    <w:rsid w:val="00435528"/>
    <w:rPr>
      <w:rFonts w:ascii="Times New Roman" w:eastAsia="宋体" w:hAnsi="Times New Roman" w:cs="Times New Roman"/>
      <w:sz w:val="18"/>
      <w:szCs w:val="18"/>
    </w:rPr>
  </w:style>
  <w:style w:type="character" w:styleId="a9">
    <w:name w:val="FollowedHyperlink"/>
    <w:basedOn w:val="a0"/>
    <w:uiPriority w:val="99"/>
    <w:semiHidden/>
    <w:unhideWhenUsed/>
    <w:rsid w:val="00690B6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dgdc.edu.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si.com.cn/xlrz/"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chinadegrees.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Pages>
  <Words>801</Words>
  <Characters>4571</Characters>
  <Application>Microsoft Office Word</Application>
  <DocSecurity>0</DocSecurity>
  <Lines>38</Lines>
  <Paragraphs>10</Paragraphs>
  <ScaleCrop>false</ScaleCrop>
  <Company>iTianKong.com</Company>
  <LinksUpToDate>false</LinksUpToDate>
  <CharactersWithSpaces>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IT天空</dc:creator>
  <cp:lastModifiedBy>IT天空</cp:lastModifiedBy>
  <cp:revision>17</cp:revision>
  <dcterms:created xsi:type="dcterms:W3CDTF">2015-01-06T03:47:00Z</dcterms:created>
  <dcterms:modified xsi:type="dcterms:W3CDTF">2015-01-08T01:28:00Z</dcterms:modified>
</cp:coreProperties>
</file>